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17DE" w:rsidRPr="00BC57B7" w:rsidRDefault="002217DE" w:rsidP="002217DE">
      <w:pPr>
        <w:pStyle w:val="a3"/>
        <w:ind w:left="0" w:right="125"/>
        <w:rPr>
          <w:sz w:val="22"/>
          <w:szCs w:val="22"/>
          <w:lang w:val="uk-UA"/>
        </w:rPr>
      </w:pPr>
      <w:bookmarkStart w:id="0" w:name="_GoBack"/>
      <w:bookmarkEnd w:id="0"/>
      <w:r w:rsidRPr="00BC57B7">
        <w:rPr>
          <w:sz w:val="22"/>
          <w:szCs w:val="22"/>
          <w:lang w:val="uk-UA"/>
        </w:rPr>
        <w:t>ДОГОВІР №</w:t>
      </w:r>
      <w:r w:rsidR="00453DEF" w:rsidRPr="00BC57B7">
        <w:rPr>
          <w:sz w:val="22"/>
          <w:szCs w:val="22"/>
          <w:lang w:val="uk-UA"/>
        </w:rPr>
        <w:t>__________</w:t>
      </w:r>
    </w:p>
    <w:p w:rsidR="002217DE" w:rsidRPr="00BC57B7" w:rsidRDefault="002217DE" w:rsidP="00EB71C1">
      <w:pPr>
        <w:ind w:right="125"/>
        <w:jc w:val="center"/>
        <w:rPr>
          <w:sz w:val="22"/>
          <w:szCs w:val="22"/>
          <w:lang w:val="uk-UA"/>
        </w:rPr>
      </w:pPr>
      <w:r w:rsidRPr="00BC57B7">
        <w:rPr>
          <w:b/>
          <w:bCs/>
          <w:sz w:val="22"/>
          <w:szCs w:val="22"/>
          <w:lang w:val="uk-UA"/>
        </w:rPr>
        <w:t>про надання послуг</w:t>
      </w:r>
    </w:p>
    <w:p w:rsidR="002217DE" w:rsidRPr="00BC57B7" w:rsidRDefault="005B28A4" w:rsidP="002217DE">
      <w:pPr>
        <w:tabs>
          <w:tab w:val="left" w:pos="6946"/>
        </w:tabs>
        <w:spacing w:before="40"/>
        <w:ind w:firstLine="540"/>
        <w:rPr>
          <w:i/>
          <w:sz w:val="22"/>
          <w:szCs w:val="22"/>
          <w:lang w:val="uk-UA"/>
        </w:rPr>
      </w:pPr>
      <w:r>
        <w:rPr>
          <w:i/>
          <w:sz w:val="22"/>
          <w:szCs w:val="22"/>
          <w:lang w:val="uk-UA"/>
        </w:rPr>
        <w:t>м. Київ</w:t>
      </w:r>
      <w:r>
        <w:rPr>
          <w:i/>
          <w:sz w:val="22"/>
          <w:szCs w:val="22"/>
          <w:lang w:val="uk-UA"/>
        </w:rPr>
        <w:tab/>
        <w:t xml:space="preserve"> «___» _________ 20___ </w:t>
      </w:r>
      <w:r w:rsidR="002217DE" w:rsidRPr="00BC57B7">
        <w:rPr>
          <w:i/>
          <w:sz w:val="22"/>
          <w:szCs w:val="22"/>
          <w:lang w:val="uk-UA"/>
        </w:rPr>
        <w:t>р.</w:t>
      </w:r>
    </w:p>
    <w:p w:rsidR="002217DE" w:rsidRPr="00BC57B7" w:rsidRDefault="002217DE" w:rsidP="002217DE">
      <w:pPr>
        <w:spacing w:before="120"/>
        <w:ind w:firstLine="567"/>
        <w:jc w:val="both"/>
        <w:rPr>
          <w:b/>
          <w:sz w:val="22"/>
          <w:szCs w:val="22"/>
          <w:lang w:val="uk-UA"/>
        </w:rPr>
      </w:pPr>
    </w:p>
    <w:p w:rsidR="004B1972" w:rsidRPr="00A30C49" w:rsidRDefault="004B1972" w:rsidP="004B1972">
      <w:pPr>
        <w:tabs>
          <w:tab w:val="left" w:pos="1080"/>
        </w:tabs>
        <w:spacing w:before="120"/>
        <w:ind w:firstLine="540"/>
        <w:jc w:val="both"/>
        <w:rPr>
          <w:sz w:val="22"/>
          <w:szCs w:val="22"/>
        </w:rPr>
      </w:pPr>
      <w:r w:rsidRPr="00A30C49">
        <w:rPr>
          <w:b/>
          <w:sz w:val="22"/>
          <w:szCs w:val="22"/>
          <w:highlight w:val="yellow"/>
        </w:rPr>
        <w:t>_______________________</w:t>
      </w:r>
      <w:r w:rsidRPr="00A30C49">
        <w:rPr>
          <w:sz w:val="22"/>
          <w:szCs w:val="22"/>
        </w:rPr>
        <w:t xml:space="preserve">, </w:t>
      </w:r>
      <w:proofErr w:type="spellStart"/>
      <w:r w:rsidRPr="00A30C49">
        <w:rPr>
          <w:sz w:val="22"/>
          <w:szCs w:val="22"/>
        </w:rPr>
        <w:t>іменоване</w:t>
      </w:r>
      <w:proofErr w:type="spellEnd"/>
      <w:r w:rsidRPr="00A30C49">
        <w:rPr>
          <w:sz w:val="22"/>
          <w:szCs w:val="22"/>
        </w:rPr>
        <w:t xml:space="preserve"> </w:t>
      </w:r>
      <w:proofErr w:type="spellStart"/>
      <w:r w:rsidRPr="00A30C49">
        <w:rPr>
          <w:sz w:val="22"/>
          <w:szCs w:val="22"/>
        </w:rPr>
        <w:t>надалі</w:t>
      </w:r>
      <w:proofErr w:type="spellEnd"/>
      <w:r w:rsidRPr="00A30C49">
        <w:rPr>
          <w:sz w:val="22"/>
          <w:szCs w:val="22"/>
        </w:rPr>
        <w:t xml:space="preserve"> за текстом</w:t>
      </w:r>
      <w:r w:rsidRPr="00A30C49">
        <w:rPr>
          <w:b/>
          <w:sz w:val="22"/>
          <w:szCs w:val="22"/>
        </w:rPr>
        <w:t xml:space="preserve"> «</w:t>
      </w:r>
      <w:proofErr w:type="spellStart"/>
      <w:r w:rsidRPr="00A30C49">
        <w:rPr>
          <w:b/>
          <w:sz w:val="22"/>
          <w:szCs w:val="22"/>
        </w:rPr>
        <w:t>Замовник</w:t>
      </w:r>
      <w:proofErr w:type="spellEnd"/>
      <w:r w:rsidRPr="00A30C49">
        <w:rPr>
          <w:b/>
          <w:sz w:val="22"/>
          <w:szCs w:val="22"/>
        </w:rPr>
        <w:t>»,</w:t>
      </w:r>
      <w:r w:rsidRPr="00A30C49">
        <w:rPr>
          <w:sz w:val="22"/>
          <w:szCs w:val="22"/>
        </w:rPr>
        <w:t xml:space="preserve"> в </w:t>
      </w:r>
      <w:proofErr w:type="spellStart"/>
      <w:r w:rsidRPr="00A30C49">
        <w:rPr>
          <w:sz w:val="22"/>
          <w:szCs w:val="22"/>
        </w:rPr>
        <w:t>особі</w:t>
      </w:r>
      <w:proofErr w:type="spellEnd"/>
      <w:r w:rsidRPr="00A30C49">
        <w:rPr>
          <w:sz w:val="22"/>
          <w:szCs w:val="22"/>
        </w:rPr>
        <w:t xml:space="preserve"> </w:t>
      </w:r>
      <w:r w:rsidRPr="00A30C49">
        <w:rPr>
          <w:sz w:val="22"/>
          <w:szCs w:val="22"/>
          <w:highlight w:val="yellow"/>
        </w:rPr>
        <w:t>____________</w:t>
      </w:r>
      <w:r w:rsidRPr="00A30C49">
        <w:rPr>
          <w:sz w:val="22"/>
          <w:szCs w:val="22"/>
        </w:rPr>
        <w:t xml:space="preserve">_, </w:t>
      </w:r>
      <w:proofErr w:type="spellStart"/>
      <w:r w:rsidRPr="00A30C49">
        <w:rPr>
          <w:sz w:val="22"/>
          <w:szCs w:val="22"/>
        </w:rPr>
        <w:t>що</w:t>
      </w:r>
      <w:proofErr w:type="spellEnd"/>
      <w:r w:rsidRPr="00A30C49">
        <w:rPr>
          <w:sz w:val="22"/>
          <w:szCs w:val="22"/>
        </w:rPr>
        <w:t xml:space="preserve"> </w:t>
      </w:r>
      <w:proofErr w:type="spellStart"/>
      <w:r w:rsidRPr="00A30C49">
        <w:rPr>
          <w:sz w:val="22"/>
          <w:szCs w:val="22"/>
        </w:rPr>
        <w:t>діє</w:t>
      </w:r>
      <w:proofErr w:type="spellEnd"/>
      <w:r w:rsidRPr="00A30C49">
        <w:rPr>
          <w:sz w:val="22"/>
          <w:szCs w:val="22"/>
        </w:rPr>
        <w:t xml:space="preserve"> на </w:t>
      </w:r>
      <w:proofErr w:type="spellStart"/>
      <w:r w:rsidRPr="00A30C49">
        <w:rPr>
          <w:sz w:val="22"/>
          <w:szCs w:val="22"/>
        </w:rPr>
        <w:t>підставі</w:t>
      </w:r>
      <w:proofErr w:type="spellEnd"/>
      <w:r w:rsidRPr="00A30C49">
        <w:rPr>
          <w:sz w:val="22"/>
          <w:szCs w:val="22"/>
        </w:rPr>
        <w:t xml:space="preserve"> _</w:t>
      </w:r>
      <w:r w:rsidRPr="00A30C49">
        <w:rPr>
          <w:sz w:val="22"/>
          <w:szCs w:val="22"/>
          <w:highlight w:val="yellow"/>
        </w:rPr>
        <w:t>__________</w:t>
      </w:r>
      <w:r w:rsidRPr="00A30C49">
        <w:rPr>
          <w:sz w:val="22"/>
          <w:szCs w:val="22"/>
        </w:rPr>
        <w:t xml:space="preserve">, з </w:t>
      </w:r>
      <w:proofErr w:type="spellStart"/>
      <w:r w:rsidRPr="00A30C49">
        <w:rPr>
          <w:sz w:val="22"/>
          <w:szCs w:val="22"/>
        </w:rPr>
        <w:t>однієї</w:t>
      </w:r>
      <w:proofErr w:type="spellEnd"/>
      <w:r w:rsidRPr="00A30C49">
        <w:rPr>
          <w:sz w:val="22"/>
          <w:szCs w:val="22"/>
        </w:rPr>
        <w:t xml:space="preserve"> </w:t>
      </w:r>
      <w:proofErr w:type="spellStart"/>
      <w:r w:rsidRPr="00A30C49">
        <w:rPr>
          <w:sz w:val="22"/>
          <w:szCs w:val="22"/>
        </w:rPr>
        <w:t>сторони</w:t>
      </w:r>
      <w:proofErr w:type="spellEnd"/>
      <w:r w:rsidRPr="00A30C49">
        <w:rPr>
          <w:sz w:val="22"/>
          <w:szCs w:val="22"/>
        </w:rPr>
        <w:t>, та</w:t>
      </w:r>
    </w:p>
    <w:p w:rsidR="004B1972" w:rsidRPr="005836A0" w:rsidRDefault="004B1972" w:rsidP="004B1972">
      <w:pPr>
        <w:autoSpaceDE w:val="0"/>
        <w:autoSpaceDN w:val="0"/>
        <w:adjustRightInd w:val="0"/>
        <w:spacing w:before="120"/>
        <w:ind w:firstLine="540"/>
        <w:jc w:val="both"/>
        <w:rPr>
          <w:color w:val="000000"/>
          <w:sz w:val="22"/>
          <w:szCs w:val="22"/>
        </w:rPr>
      </w:pPr>
      <w:r w:rsidRPr="00A30C49">
        <w:rPr>
          <w:color w:val="000000"/>
          <w:sz w:val="22"/>
          <w:szCs w:val="22"/>
          <w:highlight w:val="yellow"/>
        </w:rPr>
        <w:t>_______________________</w:t>
      </w:r>
      <w:r w:rsidRPr="00A30C49">
        <w:rPr>
          <w:color w:val="000000"/>
          <w:sz w:val="22"/>
          <w:szCs w:val="22"/>
        </w:rPr>
        <w:t xml:space="preserve">, </w:t>
      </w:r>
      <w:proofErr w:type="spellStart"/>
      <w:r w:rsidRPr="00A30C49">
        <w:rPr>
          <w:color w:val="000000"/>
          <w:sz w:val="22"/>
          <w:szCs w:val="22"/>
        </w:rPr>
        <w:t>іменоване</w:t>
      </w:r>
      <w:proofErr w:type="spellEnd"/>
      <w:r w:rsidRPr="00A30C49">
        <w:rPr>
          <w:b/>
          <w:bCs/>
          <w:color w:val="000000"/>
          <w:sz w:val="22"/>
          <w:szCs w:val="22"/>
        </w:rPr>
        <w:t xml:space="preserve"> </w:t>
      </w:r>
      <w:proofErr w:type="spellStart"/>
      <w:r w:rsidRPr="00A30C49">
        <w:rPr>
          <w:color w:val="000000"/>
          <w:sz w:val="22"/>
          <w:szCs w:val="22"/>
        </w:rPr>
        <w:t>надалі</w:t>
      </w:r>
      <w:proofErr w:type="spellEnd"/>
      <w:r w:rsidRPr="00A30C49">
        <w:rPr>
          <w:color w:val="000000"/>
          <w:sz w:val="22"/>
          <w:szCs w:val="22"/>
        </w:rPr>
        <w:t xml:space="preserve"> за текстом </w:t>
      </w:r>
      <w:r w:rsidRPr="00A30C49">
        <w:rPr>
          <w:b/>
          <w:bCs/>
          <w:color w:val="000000"/>
          <w:sz w:val="22"/>
          <w:szCs w:val="22"/>
        </w:rPr>
        <w:t>«</w:t>
      </w:r>
      <w:proofErr w:type="spellStart"/>
      <w:r w:rsidRPr="00A30C49">
        <w:rPr>
          <w:b/>
          <w:bCs/>
          <w:color w:val="000000"/>
          <w:sz w:val="22"/>
          <w:szCs w:val="22"/>
        </w:rPr>
        <w:t>Виконавець</w:t>
      </w:r>
      <w:proofErr w:type="spellEnd"/>
      <w:r w:rsidRPr="00A30C49">
        <w:rPr>
          <w:b/>
          <w:bCs/>
          <w:color w:val="000000"/>
          <w:sz w:val="22"/>
          <w:szCs w:val="22"/>
        </w:rPr>
        <w:t>»</w:t>
      </w:r>
      <w:r w:rsidRPr="00A30C49">
        <w:rPr>
          <w:color w:val="000000"/>
          <w:sz w:val="22"/>
          <w:szCs w:val="22"/>
        </w:rPr>
        <w:t xml:space="preserve">, в </w:t>
      </w:r>
      <w:proofErr w:type="spellStart"/>
      <w:r w:rsidRPr="00A30C49">
        <w:rPr>
          <w:color w:val="000000"/>
          <w:sz w:val="22"/>
          <w:szCs w:val="22"/>
        </w:rPr>
        <w:t>особі</w:t>
      </w:r>
      <w:proofErr w:type="spellEnd"/>
      <w:r w:rsidRPr="00A30C49">
        <w:rPr>
          <w:color w:val="000000"/>
          <w:sz w:val="22"/>
          <w:szCs w:val="22"/>
        </w:rPr>
        <w:t xml:space="preserve"> </w:t>
      </w:r>
      <w:r w:rsidRPr="00A30C49">
        <w:rPr>
          <w:color w:val="000000"/>
          <w:sz w:val="22"/>
          <w:szCs w:val="22"/>
          <w:highlight w:val="yellow"/>
        </w:rPr>
        <w:t>__________________</w:t>
      </w:r>
      <w:r w:rsidRPr="00A30C49">
        <w:rPr>
          <w:color w:val="000000"/>
          <w:sz w:val="22"/>
          <w:szCs w:val="22"/>
        </w:rPr>
        <w:t xml:space="preserve">_, </w:t>
      </w:r>
      <w:proofErr w:type="spellStart"/>
      <w:r w:rsidRPr="00A30C49">
        <w:rPr>
          <w:color w:val="000000"/>
          <w:sz w:val="22"/>
          <w:szCs w:val="22"/>
        </w:rPr>
        <w:t>що</w:t>
      </w:r>
      <w:proofErr w:type="spellEnd"/>
      <w:r w:rsidRPr="00A30C49">
        <w:rPr>
          <w:color w:val="000000"/>
          <w:sz w:val="22"/>
          <w:szCs w:val="22"/>
        </w:rPr>
        <w:t xml:space="preserve"> </w:t>
      </w:r>
      <w:proofErr w:type="spellStart"/>
      <w:r w:rsidRPr="00A30C49">
        <w:rPr>
          <w:color w:val="000000"/>
          <w:sz w:val="22"/>
          <w:szCs w:val="22"/>
        </w:rPr>
        <w:t>діє</w:t>
      </w:r>
      <w:proofErr w:type="spellEnd"/>
      <w:r w:rsidRPr="00A30C49">
        <w:rPr>
          <w:color w:val="000000"/>
          <w:sz w:val="22"/>
          <w:szCs w:val="22"/>
        </w:rPr>
        <w:t xml:space="preserve"> на </w:t>
      </w:r>
      <w:proofErr w:type="spellStart"/>
      <w:r w:rsidRPr="00A30C49">
        <w:rPr>
          <w:color w:val="000000"/>
          <w:sz w:val="22"/>
          <w:szCs w:val="22"/>
        </w:rPr>
        <w:t>підставі</w:t>
      </w:r>
      <w:proofErr w:type="spellEnd"/>
      <w:r w:rsidRPr="00A30C49">
        <w:rPr>
          <w:color w:val="000000"/>
          <w:sz w:val="22"/>
          <w:szCs w:val="22"/>
        </w:rPr>
        <w:t xml:space="preserve"> </w:t>
      </w:r>
      <w:r w:rsidRPr="00A30C49">
        <w:rPr>
          <w:color w:val="000000"/>
          <w:sz w:val="22"/>
          <w:szCs w:val="22"/>
          <w:highlight w:val="yellow"/>
        </w:rPr>
        <w:t>______________</w:t>
      </w:r>
      <w:r w:rsidRPr="00A30C49">
        <w:rPr>
          <w:color w:val="000000"/>
          <w:sz w:val="22"/>
          <w:szCs w:val="22"/>
        </w:rPr>
        <w:t>_</w:t>
      </w:r>
      <w:r w:rsidRPr="00A30C49">
        <w:rPr>
          <w:b/>
          <w:bCs/>
          <w:color w:val="000000"/>
          <w:sz w:val="22"/>
          <w:szCs w:val="22"/>
        </w:rPr>
        <w:t>,</w:t>
      </w:r>
      <w:r w:rsidRPr="00A30C49">
        <w:rPr>
          <w:color w:val="000000"/>
          <w:sz w:val="22"/>
          <w:szCs w:val="22"/>
        </w:rPr>
        <w:t xml:space="preserve"> з </w:t>
      </w:r>
      <w:proofErr w:type="spellStart"/>
      <w:r w:rsidRPr="00A30C49">
        <w:rPr>
          <w:color w:val="000000"/>
          <w:sz w:val="22"/>
          <w:szCs w:val="22"/>
        </w:rPr>
        <w:t>другої</w:t>
      </w:r>
      <w:proofErr w:type="spellEnd"/>
      <w:r w:rsidRPr="00A30C49">
        <w:rPr>
          <w:color w:val="000000"/>
          <w:sz w:val="22"/>
          <w:szCs w:val="22"/>
        </w:rPr>
        <w:t xml:space="preserve"> </w:t>
      </w:r>
      <w:proofErr w:type="spellStart"/>
      <w:r w:rsidRPr="00A30C49">
        <w:rPr>
          <w:color w:val="000000"/>
          <w:sz w:val="22"/>
          <w:szCs w:val="22"/>
        </w:rPr>
        <w:t>сторони</w:t>
      </w:r>
      <w:proofErr w:type="spellEnd"/>
      <w:r w:rsidRPr="00A30C49">
        <w:rPr>
          <w:color w:val="000000"/>
          <w:sz w:val="22"/>
          <w:szCs w:val="22"/>
        </w:rPr>
        <w:t xml:space="preserve">, </w:t>
      </w:r>
    </w:p>
    <w:p w:rsidR="004B1972" w:rsidRPr="00A30C49" w:rsidRDefault="004B1972" w:rsidP="004B1972">
      <w:pPr>
        <w:tabs>
          <w:tab w:val="left" w:pos="1080"/>
        </w:tabs>
        <w:spacing w:before="120"/>
        <w:ind w:firstLine="540"/>
        <w:jc w:val="both"/>
        <w:rPr>
          <w:b/>
          <w:sz w:val="22"/>
          <w:szCs w:val="22"/>
        </w:rPr>
      </w:pPr>
      <w:proofErr w:type="spellStart"/>
      <w:r w:rsidRPr="00A30C49">
        <w:rPr>
          <w:color w:val="000000"/>
          <w:sz w:val="22"/>
          <w:szCs w:val="22"/>
        </w:rPr>
        <w:t>надалі</w:t>
      </w:r>
      <w:proofErr w:type="spellEnd"/>
      <w:r w:rsidRPr="00A30C49">
        <w:rPr>
          <w:color w:val="000000"/>
          <w:sz w:val="22"/>
          <w:szCs w:val="22"/>
        </w:rPr>
        <w:t xml:space="preserve"> разом за текстом </w:t>
      </w:r>
      <w:proofErr w:type="spellStart"/>
      <w:r w:rsidRPr="00A30C49">
        <w:rPr>
          <w:color w:val="000000"/>
          <w:sz w:val="22"/>
          <w:szCs w:val="22"/>
        </w:rPr>
        <w:t>іменовані</w:t>
      </w:r>
      <w:proofErr w:type="spellEnd"/>
      <w:r w:rsidRPr="00A30C49">
        <w:rPr>
          <w:color w:val="000000"/>
          <w:sz w:val="22"/>
          <w:szCs w:val="22"/>
        </w:rPr>
        <w:t xml:space="preserve"> «</w:t>
      </w:r>
      <w:proofErr w:type="spellStart"/>
      <w:r w:rsidRPr="00A30C49">
        <w:rPr>
          <w:color w:val="000000"/>
          <w:sz w:val="22"/>
          <w:szCs w:val="22"/>
        </w:rPr>
        <w:t>Сторони</w:t>
      </w:r>
      <w:proofErr w:type="spellEnd"/>
      <w:r w:rsidRPr="00A30C49">
        <w:rPr>
          <w:color w:val="000000"/>
          <w:sz w:val="22"/>
          <w:szCs w:val="22"/>
        </w:rPr>
        <w:t xml:space="preserve">», а </w:t>
      </w:r>
      <w:proofErr w:type="spellStart"/>
      <w:r w:rsidRPr="00A30C49">
        <w:rPr>
          <w:color w:val="000000"/>
          <w:sz w:val="22"/>
          <w:szCs w:val="22"/>
        </w:rPr>
        <w:t>кожний</w:t>
      </w:r>
      <w:proofErr w:type="spellEnd"/>
      <w:r w:rsidRPr="00A30C49">
        <w:rPr>
          <w:color w:val="000000"/>
          <w:sz w:val="22"/>
          <w:szCs w:val="22"/>
        </w:rPr>
        <w:t xml:space="preserve"> </w:t>
      </w:r>
      <w:proofErr w:type="spellStart"/>
      <w:r w:rsidRPr="00A30C49">
        <w:rPr>
          <w:color w:val="000000"/>
          <w:sz w:val="22"/>
          <w:szCs w:val="22"/>
        </w:rPr>
        <w:t>окремо</w:t>
      </w:r>
      <w:proofErr w:type="spellEnd"/>
      <w:r w:rsidRPr="00A30C49">
        <w:rPr>
          <w:color w:val="000000"/>
          <w:sz w:val="22"/>
          <w:szCs w:val="22"/>
        </w:rPr>
        <w:t xml:space="preserve"> «Сторона», </w:t>
      </w:r>
      <w:proofErr w:type="spellStart"/>
      <w:r w:rsidRPr="00A30C49">
        <w:rPr>
          <w:b/>
          <w:bCs/>
          <w:color w:val="000000"/>
          <w:sz w:val="22"/>
          <w:szCs w:val="22"/>
        </w:rPr>
        <w:t>уклали</w:t>
      </w:r>
      <w:proofErr w:type="spellEnd"/>
      <w:r w:rsidRPr="00A30C49">
        <w:rPr>
          <w:b/>
          <w:bCs/>
          <w:color w:val="000000"/>
          <w:sz w:val="22"/>
          <w:szCs w:val="22"/>
        </w:rPr>
        <w:t xml:space="preserve"> </w:t>
      </w:r>
      <w:proofErr w:type="spellStart"/>
      <w:r w:rsidRPr="00A30C49">
        <w:rPr>
          <w:b/>
          <w:bCs/>
          <w:color w:val="000000"/>
          <w:sz w:val="22"/>
          <w:szCs w:val="22"/>
        </w:rPr>
        <w:t>цей</w:t>
      </w:r>
      <w:proofErr w:type="spellEnd"/>
      <w:r w:rsidRPr="00A30C49">
        <w:rPr>
          <w:b/>
          <w:bCs/>
          <w:color w:val="000000"/>
          <w:sz w:val="22"/>
          <w:szCs w:val="22"/>
        </w:rPr>
        <w:t xml:space="preserve"> </w:t>
      </w:r>
      <w:proofErr w:type="spellStart"/>
      <w:r w:rsidRPr="00A30C49">
        <w:rPr>
          <w:b/>
          <w:bCs/>
          <w:color w:val="000000"/>
          <w:sz w:val="22"/>
          <w:szCs w:val="22"/>
        </w:rPr>
        <w:t>договір</w:t>
      </w:r>
      <w:proofErr w:type="spellEnd"/>
      <w:r w:rsidRPr="00A30C49">
        <w:rPr>
          <w:color w:val="000000"/>
          <w:sz w:val="22"/>
          <w:szCs w:val="22"/>
        </w:rPr>
        <w:t xml:space="preserve"> (</w:t>
      </w:r>
      <w:proofErr w:type="spellStart"/>
      <w:r w:rsidRPr="00A30C49">
        <w:rPr>
          <w:color w:val="000000"/>
          <w:sz w:val="22"/>
          <w:szCs w:val="22"/>
        </w:rPr>
        <w:t>надалі</w:t>
      </w:r>
      <w:proofErr w:type="spellEnd"/>
      <w:r w:rsidRPr="00A30C49">
        <w:rPr>
          <w:color w:val="000000"/>
          <w:sz w:val="22"/>
          <w:szCs w:val="22"/>
        </w:rPr>
        <w:t xml:space="preserve"> за текстом </w:t>
      </w:r>
      <w:proofErr w:type="spellStart"/>
      <w:r w:rsidRPr="00A30C49">
        <w:rPr>
          <w:color w:val="000000"/>
          <w:sz w:val="22"/>
          <w:szCs w:val="22"/>
        </w:rPr>
        <w:t>іменований</w:t>
      </w:r>
      <w:proofErr w:type="spellEnd"/>
      <w:r w:rsidRPr="00A30C49">
        <w:rPr>
          <w:color w:val="000000"/>
          <w:sz w:val="22"/>
          <w:szCs w:val="22"/>
        </w:rPr>
        <w:t xml:space="preserve"> – </w:t>
      </w:r>
      <w:r w:rsidRPr="005836A0">
        <w:rPr>
          <w:b/>
          <w:color w:val="000000"/>
          <w:sz w:val="22"/>
          <w:szCs w:val="22"/>
        </w:rPr>
        <w:t>«</w:t>
      </w:r>
      <w:proofErr w:type="spellStart"/>
      <w:r w:rsidRPr="005836A0">
        <w:rPr>
          <w:b/>
          <w:color w:val="000000"/>
          <w:sz w:val="22"/>
          <w:szCs w:val="22"/>
        </w:rPr>
        <w:t>Договір</w:t>
      </w:r>
      <w:proofErr w:type="spellEnd"/>
      <w:r w:rsidRPr="005836A0">
        <w:rPr>
          <w:b/>
          <w:color w:val="000000"/>
          <w:sz w:val="22"/>
          <w:szCs w:val="22"/>
        </w:rPr>
        <w:t>»</w:t>
      </w:r>
      <w:proofErr w:type="gramStart"/>
      <w:r w:rsidRPr="00A30C49">
        <w:rPr>
          <w:color w:val="000000"/>
          <w:sz w:val="22"/>
          <w:szCs w:val="22"/>
        </w:rPr>
        <w:t>),  про</w:t>
      </w:r>
      <w:proofErr w:type="gramEnd"/>
      <w:r w:rsidRPr="00A30C49">
        <w:rPr>
          <w:color w:val="000000"/>
          <w:sz w:val="22"/>
          <w:szCs w:val="22"/>
        </w:rPr>
        <w:t xml:space="preserve"> </w:t>
      </w:r>
      <w:proofErr w:type="spellStart"/>
      <w:r w:rsidRPr="00A30C49">
        <w:rPr>
          <w:color w:val="000000"/>
          <w:sz w:val="22"/>
          <w:szCs w:val="22"/>
        </w:rPr>
        <w:t>наступне</w:t>
      </w:r>
      <w:proofErr w:type="spellEnd"/>
      <w:r w:rsidRPr="00A30C49">
        <w:rPr>
          <w:color w:val="000000"/>
          <w:sz w:val="22"/>
          <w:szCs w:val="22"/>
        </w:rPr>
        <w:t>:</w:t>
      </w:r>
    </w:p>
    <w:p w:rsidR="002217DE" w:rsidRPr="00BC57B7" w:rsidRDefault="002217DE" w:rsidP="002217DE">
      <w:pPr>
        <w:spacing w:before="120" w:after="120"/>
        <w:jc w:val="center"/>
        <w:rPr>
          <w:sz w:val="22"/>
          <w:szCs w:val="22"/>
          <w:lang w:val="uk-UA"/>
        </w:rPr>
      </w:pPr>
      <w:r w:rsidRPr="00BC57B7">
        <w:rPr>
          <w:b/>
          <w:bCs/>
          <w:sz w:val="22"/>
          <w:szCs w:val="22"/>
          <w:lang w:val="uk-UA"/>
        </w:rPr>
        <w:t>1. ПРЕДМЕТ ДОГОВОРУ</w:t>
      </w:r>
    </w:p>
    <w:p w:rsidR="00707CF2" w:rsidRPr="00BC57B7" w:rsidRDefault="002217DE" w:rsidP="00707CF2">
      <w:pPr>
        <w:ind w:firstLine="567"/>
        <w:jc w:val="both"/>
        <w:rPr>
          <w:sz w:val="22"/>
          <w:szCs w:val="22"/>
        </w:rPr>
      </w:pPr>
      <w:r w:rsidRPr="00BC57B7">
        <w:rPr>
          <w:sz w:val="22"/>
          <w:szCs w:val="22"/>
          <w:lang w:val="uk-UA"/>
        </w:rPr>
        <w:t>1.1. В порядку та на умовах, визначених цим Договором, Виконавець зобов'язується надавати Замовнику за плату послуги з письмового перекладу документів, послуги з усного (синхронного та послідовного) перекладу,</w:t>
      </w:r>
      <w:r w:rsidRPr="00BC57B7">
        <w:rPr>
          <w:color w:val="000000"/>
          <w:sz w:val="22"/>
          <w:szCs w:val="22"/>
          <w:lang w:val="uk-UA"/>
        </w:rPr>
        <w:t xml:space="preserve"> </w:t>
      </w:r>
      <w:r w:rsidRPr="00BC57B7">
        <w:rPr>
          <w:sz w:val="22"/>
          <w:szCs w:val="22"/>
          <w:lang w:val="uk-UA"/>
        </w:rPr>
        <w:t xml:space="preserve">та додаткові послуги, в тому числі </w:t>
      </w:r>
      <w:r w:rsidRPr="00BC57B7">
        <w:rPr>
          <w:color w:val="000000"/>
          <w:sz w:val="22"/>
          <w:szCs w:val="22"/>
          <w:lang w:val="uk-UA"/>
        </w:rPr>
        <w:t>послуги з технічного забезпечення синхронного перекладу на заході Замовника</w:t>
      </w:r>
      <w:r w:rsidRPr="00BC57B7">
        <w:rPr>
          <w:sz w:val="22"/>
          <w:szCs w:val="22"/>
          <w:lang w:val="uk-UA"/>
        </w:rPr>
        <w:t xml:space="preserve"> (далі разом за текстом - Послуги), а Замовник зобов'язується приймати і оплачувати Послуги на умовах цього Договору.</w:t>
      </w:r>
      <w:r w:rsidRPr="00BC57B7">
        <w:rPr>
          <w:sz w:val="22"/>
          <w:szCs w:val="22"/>
        </w:rPr>
        <w:t xml:space="preserve"> </w:t>
      </w:r>
    </w:p>
    <w:p w:rsidR="002217DE" w:rsidRPr="00BC57B7" w:rsidRDefault="002217DE" w:rsidP="0020764D">
      <w:pPr>
        <w:spacing w:before="60"/>
        <w:ind w:firstLine="567"/>
        <w:jc w:val="both"/>
        <w:rPr>
          <w:sz w:val="22"/>
          <w:szCs w:val="22"/>
          <w:lang w:val="uk-UA"/>
        </w:rPr>
      </w:pPr>
      <w:r w:rsidRPr="00BC57B7">
        <w:rPr>
          <w:sz w:val="22"/>
          <w:szCs w:val="22"/>
          <w:lang w:val="uk-UA"/>
        </w:rPr>
        <w:t>1.2. Тематика та вартість Послуг, строк, форма, порядок надання Послуг та спосіб передачі Замовнику результатів наданих Послуг, а також інші, не відображені в тексті даного Договору, питання пов’язані з наданням передбачених даним Договором Послуг визначаються Сторонами в замовленнях Замовника, які є невід’ємними частинами даного Договору.</w:t>
      </w:r>
    </w:p>
    <w:p w:rsidR="002217DE" w:rsidRPr="00BC57B7" w:rsidRDefault="002217DE" w:rsidP="002217DE">
      <w:pPr>
        <w:spacing w:before="240" w:after="120"/>
        <w:jc w:val="center"/>
        <w:rPr>
          <w:b/>
          <w:bCs/>
          <w:sz w:val="22"/>
          <w:szCs w:val="22"/>
          <w:lang w:val="uk-UA"/>
        </w:rPr>
      </w:pPr>
      <w:r w:rsidRPr="00BC57B7">
        <w:rPr>
          <w:b/>
          <w:bCs/>
          <w:sz w:val="22"/>
          <w:szCs w:val="22"/>
          <w:lang w:val="uk-UA"/>
        </w:rPr>
        <w:t>2. ПОРЯДОК НАДАННЯ ПОСЛУГ</w:t>
      </w:r>
    </w:p>
    <w:p w:rsidR="002217DE" w:rsidRPr="00BC57B7" w:rsidRDefault="002217DE" w:rsidP="0020764D">
      <w:pPr>
        <w:spacing w:before="60"/>
        <w:ind w:firstLine="567"/>
        <w:jc w:val="both"/>
        <w:rPr>
          <w:sz w:val="22"/>
          <w:szCs w:val="22"/>
          <w:lang w:val="uk-UA"/>
        </w:rPr>
      </w:pPr>
      <w:r w:rsidRPr="00BC57B7">
        <w:rPr>
          <w:sz w:val="22"/>
          <w:szCs w:val="22"/>
          <w:lang w:val="uk-UA"/>
        </w:rPr>
        <w:t xml:space="preserve">2.1. Після підписання Сторонами даного Договору </w:t>
      </w:r>
      <w:r w:rsidRPr="00BC57B7">
        <w:rPr>
          <w:color w:val="000000"/>
          <w:sz w:val="22"/>
          <w:szCs w:val="22"/>
          <w:lang w:val="uk-UA"/>
        </w:rPr>
        <w:t xml:space="preserve">Виконавець забезпечує прийом від Замовника </w:t>
      </w:r>
      <w:r w:rsidRPr="00BC57B7">
        <w:rPr>
          <w:sz w:val="22"/>
          <w:szCs w:val="22"/>
          <w:lang w:val="uk-UA"/>
        </w:rPr>
        <w:t>замовлень на</w:t>
      </w:r>
      <w:r w:rsidRPr="00BC57B7">
        <w:rPr>
          <w:color w:val="000000"/>
          <w:sz w:val="22"/>
          <w:szCs w:val="22"/>
          <w:lang w:val="uk-UA"/>
        </w:rPr>
        <w:t xml:space="preserve"> </w:t>
      </w:r>
      <w:r w:rsidRPr="00BC57B7">
        <w:rPr>
          <w:sz w:val="22"/>
          <w:szCs w:val="22"/>
          <w:lang w:val="uk-UA"/>
        </w:rPr>
        <w:t>надання Послуг</w:t>
      </w:r>
      <w:r w:rsidRPr="00BC57B7">
        <w:rPr>
          <w:color w:val="000000"/>
          <w:sz w:val="22"/>
          <w:szCs w:val="22"/>
          <w:lang w:val="uk-UA"/>
        </w:rPr>
        <w:t xml:space="preserve"> (далі по тексту - Замовлення)</w:t>
      </w:r>
      <w:r w:rsidRPr="00BC57B7">
        <w:rPr>
          <w:sz w:val="22"/>
          <w:szCs w:val="22"/>
          <w:lang w:val="uk-UA"/>
        </w:rPr>
        <w:t xml:space="preserve">, яке надсилається у довільній формі Замовником з електронної адреси: </w:t>
      </w:r>
      <w:r w:rsidR="005B28A4">
        <w:rPr>
          <w:sz w:val="22"/>
          <w:szCs w:val="22"/>
          <w:lang w:val="uk-UA"/>
        </w:rPr>
        <w:t>______</w:t>
      </w:r>
      <w:hyperlink r:id="rId8" w:history="1">
        <w:r w:rsidR="005B28A4" w:rsidRPr="009E4260">
          <w:rPr>
            <w:rStyle w:val="ae"/>
            <w:sz w:val="22"/>
            <w:szCs w:val="22"/>
            <w:lang w:val="uk-UA"/>
          </w:rPr>
          <w:t>___________________________</w:t>
        </w:r>
      </w:hyperlink>
      <w:r w:rsidR="00112512" w:rsidRPr="00112512">
        <w:rPr>
          <w:sz w:val="22"/>
          <w:szCs w:val="22"/>
          <w:lang w:val="uk-UA"/>
        </w:rPr>
        <w:t xml:space="preserve"> </w:t>
      </w:r>
      <w:r w:rsidR="00112512">
        <w:rPr>
          <w:sz w:val="22"/>
          <w:szCs w:val="22"/>
          <w:lang w:val="uk-UA"/>
        </w:rPr>
        <w:t>(</w:t>
      </w:r>
      <w:r w:rsidR="00112512" w:rsidRPr="00112512">
        <w:rPr>
          <w:sz w:val="22"/>
          <w:szCs w:val="22"/>
          <w:lang w:val="uk-UA"/>
        </w:rPr>
        <w:t xml:space="preserve">або </w:t>
      </w:r>
      <w:r w:rsidR="005B28A4">
        <w:rPr>
          <w:sz w:val="22"/>
          <w:szCs w:val="22"/>
          <w:lang w:val="uk-UA"/>
        </w:rPr>
        <w:t>_________________________-</w:t>
      </w:r>
      <w:r w:rsidR="00112512">
        <w:rPr>
          <w:sz w:val="22"/>
          <w:szCs w:val="22"/>
          <w:lang w:val="uk-UA"/>
        </w:rPr>
        <w:t>)</w:t>
      </w:r>
      <w:r w:rsidR="00112512" w:rsidRPr="00BC57B7">
        <w:rPr>
          <w:sz w:val="22"/>
          <w:szCs w:val="22"/>
          <w:lang w:val="uk-UA"/>
        </w:rPr>
        <w:t xml:space="preserve"> </w:t>
      </w:r>
      <w:r w:rsidRPr="00BC57B7">
        <w:rPr>
          <w:sz w:val="22"/>
          <w:szCs w:val="22"/>
          <w:lang w:val="uk-UA"/>
        </w:rPr>
        <w:t xml:space="preserve">на електронну адресу </w:t>
      </w:r>
      <w:hyperlink r:id="rId9" w:history="1"/>
      <w:r w:rsidRPr="00BC57B7">
        <w:rPr>
          <w:sz w:val="22"/>
          <w:szCs w:val="22"/>
          <w:lang w:val="uk-UA"/>
        </w:rPr>
        <w:t xml:space="preserve">Виконавця: </w:t>
      </w:r>
      <w:r w:rsidR="005B28A4">
        <w:rPr>
          <w:sz w:val="22"/>
          <w:szCs w:val="22"/>
        </w:rPr>
        <w:t>_________________</w:t>
      </w:r>
      <w:r w:rsidRPr="00BC57B7">
        <w:rPr>
          <w:sz w:val="22"/>
          <w:szCs w:val="22"/>
          <w:lang w:val="uk-UA"/>
        </w:rPr>
        <w:t xml:space="preserve">. </w:t>
      </w:r>
    </w:p>
    <w:p w:rsidR="002217DE" w:rsidRPr="00BC57B7" w:rsidRDefault="002217DE" w:rsidP="0020764D">
      <w:pPr>
        <w:spacing w:before="60"/>
        <w:ind w:firstLine="567"/>
        <w:jc w:val="both"/>
        <w:rPr>
          <w:sz w:val="22"/>
          <w:szCs w:val="22"/>
          <w:lang w:val="uk-UA"/>
        </w:rPr>
      </w:pPr>
      <w:r w:rsidRPr="00BC57B7">
        <w:rPr>
          <w:sz w:val="22"/>
          <w:szCs w:val="22"/>
          <w:lang w:val="uk-UA"/>
        </w:rPr>
        <w:t xml:space="preserve">2.2. Про отримання замовлення Виконавець повідомляє Замовника протягом 1 (однієї) години з моменту відправлення Замовником замовлення, шляхом надіслання відповідного листа на електронну адресу Замовника: </w:t>
      </w:r>
      <w:hyperlink r:id="rId10" w:history="1">
        <w:r w:rsidR="005B28A4" w:rsidRPr="009E4260">
          <w:rPr>
            <w:rStyle w:val="ae"/>
            <w:sz w:val="22"/>
            <w:szCs w:val="22"/>
            <w:lang w:val="uk-UA"/>
          </w:rPr>
          <w:t>_______________________________</w:t>
        </w:r>
      </w:hyperlink>
      <w:r w:rsidR="00112512" w:rsidRPr="00112512">
        <w:rPr>
          <w:sz w:val="22"/>
          <w:szCs w:val="22"/>
          <w:lang w:val="uk-UA"/>
        </w:rPr>
        <w:t xml:space="preserve"> </w:t>
      </w:r>
      <w:r w:rsidR="00112512">
        <w:rPr>
          <w:sz w:val="22"/>
          <w:szCs w:val="22"/>
          <w:lang w:val="uk-UA"/>
        </w:rPr>
        <w:t>(</w:t>
      </w:r>
      <w:r w:rsidR="00112512" w:rsidRPr="00112512">
        <w:rPr>
          <w:sz w:val="22"/>
          <w:szCs w:val="22"/>
          <w:lang w:val="uk-UA"/>
        </w:rPr>
        <w:t xml:space="preserve">або </w:t>
      </w:r>
      <w:r w:rsidR="005B28A4">
        <w:rPr>
          <w:sz w:val="22"/>
          <w:szCs w:val="22"/>
          <w:lang w:val="uk-UA"/>
        </w:rPr>
        <w:t>________________________________</w:t>
      </w:r>
      <w:r w:rsidR="00112512">
        <w:rPr>
          <w:sz w:val="22"/>
          <w:szCs w:val="22"/>
          <w:lang w:val="uk-UA"/>
        </w:rPr>
        <w:t>).</w:t>
      </w:r>
      <w:r w:rsidRPr="00BC57B7">
        <w:rPr>
          <w:sz w:val="22"/>
          <w:szCs w:val="22"/>
          <w:lang w:val="uk-UA"/>
        </w:rPr>
        <w:t xml:space="preserve"> </w:t>
      </w:r>
    </w:p>
    <w:p w:rsidR="002217DE" w:rsidRPr="00BC57B7" w:rsidRDefault="002217DE" w:rsidP="0020764D">
      <w:pPr>
        <w:spacing w:before="60"/>
        <w:ind w:firstLine="567"/>
        <w:jc w:val="both"/>
        <w:rPr>
          <w:sz w:val="22"/>
          <w:szCs w:val="22"/>
          <w:lang w:val="uk-UA"/>
        </w:rPr>
      </w:pPr>
      <w:r w:rsidRPr="00BC57B7">
        <w:rPr>
          <w:sz w:val="22"/>
          <w:szCs w:val="22"/>
          <w:lang w:val="uk-UA"/>
        </w:rPr>
        <w:t>2.3. Максимально можливий обсяг письмового перекладу документів:</w:t>
      </w:r>
    </w:p>
    <w:p w:rsidR="002217DE" w:rsidRPr="00BC57B7" w:rsidRDefault="002217DE" w:rsidP="0020764D">
      <w:pPr>
        <w:spacing w:before="60"/>
        <w:ind w:firstLine="567"/>
        <w:jc w:val="both"/>
        <w:rPr>
          <w:sz w:val="22"/>
          <w:szCs w:val="22"/>
          <w:lang w:val="uk-UA"/>
        </w:rPr>
      </w:pPr>
      <w:r w:rsidRPr="00BC57B7">
        <w:rPr>
          <w:sz w:val="22"/>
          <w:szCs w:val="22"/>
          <w:lang w:val="uk-UA"/>
        </w:rPr>
        <w:t xml:space="preserve">2.3.1. Максимально можливий обсяг письмового перекладу документів у загальному обсязі всіх наданих документів Замовником для перекладу у терміновому режимі складає до </w:t>
      </w:r>
      <w:r w:rsidR="005870FF">
        <w:rPr>
          <w:sz w:val="22"/>
          <w:szCs w:val="22"/>
          <w:lang w:val="uk-UA"/>
        </w:rPr>
        <w:t>___</w:t>
      </w:r>
      <w:r w:rsidRPr="00BC57B7">
        <w:rPr>
          <w:sz w:val="22"/>
          <w:szCs w:val="22"/>
          <w:lang w:val="uk-UA"/>
        </w:rPr>
        <w:t xml:space="preserve"> сторінок за 1 робочий день від дня отримання Виконавцем відповідного Замовлення від Замовника; </w:t>
      </w:r>
    </w:p>
    <w:p w:rsidR="002217DE" w:rsidRPr="00BC57B7" w:rsidRDefault="002217DE" w:rsidP="0020764D">
      <w:pPr>
        <w:spacing w:before="60"/>
        <w:ind w:firstLine="567"/>
        <w:jc w:val="both"/>
        <w:rPr>
          <w:sz w:val="22"/>
          <w:szCs w:val="22"/>
          <w:lang w:val="uk-UA"/>
        </w:rPr>
      </w:pPr>
      <w:r w:rsidRPr="00BC57B7">
        <w:rPr>
          <w:sz w:val="22"/>
          <w:szCs w:val="22"/>
          <w:lang w:val="uk-UA"/>
        </w:rPr>
        <w:t xml:space="preserve">2.3.2. Максимально можливий обсяг письмового перекладу документів у загальному обсязі всіх наданих документів Замовником для перекладу у звичайному режимі складає до </w:t>
      </w:r>
      <w:r w:rsidR="005870FF">
        <w:rPr>
          <w:sz w:val="22"/>
          <w:szCs w:val="22"/>
          <w:lang w:val="uk-UA"/>
        </w:rPr>
        <w:t>___</w:t>
      </w:r>
      <w:r w:rsidRPr="00BC57B7">
        <w:rPr>
          <w:sz w:val="22"/>
          <w:szCs w:val="22"/>
          <w:lang w:val="uk-UA"/>
        </w:rPr>
        <w:t xml:space="preserve"> сторінок за 1 робочий день від дня отримання Виконавцем відповідного Замовлення від Замовника;</w:t>
      </w:r>
    </w:p>
    <w:p w:rsidR="002217DE" w:rsidRPr="00BC57B7" w:rsidRDefault="002217DE" w:rsidP="0020764D">
      <w:pPr>
        <w:spacing w:before="60"/>
        <w:ind w:firstLine="567"/>
        <w:jc w:val="both"/>
        <w:rPr>
          <w:sz w:val="22"/>
          <w:szCs w:val="22"/>
          <w:lang w:val="uk-UA"/>
        </w:rPr>
      </w:pPr>
      <w:r w:rsidRPr="00BC57B7">
        <w:rPr>
          <w:sz w:val="22"/>
          <w:szCs w:val="22"/>
          <w:lang w:val="uk-UA"/>
        </w:rPr>
        <w:t xml:space="preserve">2.3.3. Обсяг письмового перекладу документів у звичайному режимі у загальному обсязі всіх наданих документів Замовником складає до </w:t>
      </w:r>
      <w:r w:rsidR="005870FF">
        <w:rPr>
          <w:sz w:val="22"/>
          <w:szCs w:val="22"/>
          <w:lang w:val="uk-UA"/>
        </w:rPr>
        <w:t>___</w:t>
      </w:r>
      <w:r w:rsidRPr="00BC57B7">
        <w:rPr>
          <w:sz w:val="22"/>
          <w:szCs w:val="22"/>
          <w:lang w:val="uk-UA"/>
        </w:rPr>
        <w:t xml:space="preserve"> сторінок за 2 робочих дня від дня отримання Виконавцем відповідного Замовлення від Замовника.</w:t>
      </w:r>
    </w:p>
    <w:p w:rsidR="002217DE" w:rsidRPr="00BC57B7" w:rsidRDefault="002217DE" w:rsidP="0020764D">
      <w:pPr>
        <w:spacing w:before="60"/>
        <w:ind w:firstLine="567"/>
        <w:jc w:val="both"/>
        <w:rPr>
          <w:sz w:val="22"/>
          <w:szCs w:val="22"/>
          <w:lang w:val="uk-UA"/>
        </w:rPr>
      </w:pPr>
      <w:r w:rsidRPr="00BC57B7">
        <w:rPr>
          <w:sz w:val="22"/>
          <w:szCs w:val="22"/>
          <w:lang w:val="uk-UA"/>
        </w:rPr>
        <w:t xml:space="preserve">2.4. Виконавець під час надання послуг з усного (синхронного та послідовного) перекладу зобов‘язується за власний рахунок забезпечити своїх співробітників всім необхідним матеріально-технічним забезпеченням для здійснення синхронного перекладу (кабінки для перекладачів (підлогові або настільні), </w:t>
      </w:r>
      <w:proofErr w:type="spellStart"/>
      <w:r w:rsidRPr="00BC57B7">
        <w:rPr>
          <w:sz w:val="22"/>
          <w:szCs w:val="22"/>
          <w:lang w:val="uk-UA"/>
        </w:rPr>
        <w:t>мікшерний</w:t>
      </w:r>
      <w:proofErr w:type="spellEnd"/>
      <w:r w:rsidRPr="00BC57B7">
        <w:rPr>
          <w:sz w:val="22"/>
          <w:szCs w:val="22"/>
          <w:lang w:val="uk-UA"/>
        </w:rPr>
        <w:t xml:space="preserve"> пульт, мікрофони, навушники, пульти перекладачів, приймачі і передавачі, звукову систему, конференц-систему і </w:t>
      </w:r>
      <w:proofErr w:type="spellStart"/>
      <w:r w:rsidRPr="00BC57B7">
        <w:rPr>
          <w:sz w:val="22"/>
          <w:szCs w:val="22"/>
          <w:lang w:val="uk-UA"/>
        </w:rPr>
        <w:t>т.д</w:t>
      </w:r>
      <w:proofErr w:type="spellEnd"/>
      <w:r w:rsidRPr="00BC57B7">
        <w:rPr>
          <w:sz w:val="22"/>
          <w:szCs w:val="22"/>
          <w:lang w:val="uk-UA"/>
        </w:rPr>
        <w:t>.).</w:t>
      </w:r>
    </w:p>
    <w:p w:rsidR="002217DE" w:rsidRPr="00BC57B7" w:rsidRDefault="002217DE" w:rsidP="0020764D">
      <w:pPr>
        <w:spacing w:before="60"/>
        <w:ind w:firstLine="567"/>
        <w:jc w:val="both"/>
        <w:rPr>
          <w:sz w:val="22"/>
          <w:szCs w:val="22"/>
          <w:lang w:val="uk-UA"/>
        </w:rPr>
      </w:pPr>
      <w:r w:rsidRPr="00BC57B7">
        <w:rPr>
          <w:sz w:val="22"/>
          <w:szCs w:val="22"/>
          <w:lang w:val="uk-UA"/>
        </w:rPr>
        <w:t xml:space="preserve">2.5. Факт надання Виконавцем Послуг підтверджується підписанням уповноваженими представниками Сторін Акту здачі-приймання  наданих послуг. </w:t>
      </w:r>
    </w:p>
    <w:p w:rsidR="002217DE" w:rsidRPr="00BC57B7" w:rsidRDefault="002217DE" w:rsidP="0020764D">
      <w:pPr>
        <w:spacing w:before="60"/>
        <w:ind w:firstLine="540"/>
        <w:jc w:val="both"/>
        <w:rPr>
          <w:sz w:val="22"/>
          <w:szCs w:val="22"/>
          <w:lang w:val="uk-UA"/>
        </w:rPr>
      </w:pPr>
      <w:r w:rsidRPr="00BC57B7">
        <w:rPr>
          <w:sz w:val="22"/>
          <w:szCs w:val="22"/>
          <w:lang w:val="uk-UA"/>
        </w:rPr>
        <w:t xml:space="preserve">2.6. Виконавець надає послуги з письмового та усного (синхронного та послідовного) перекладу Замовнику за наступними </w:t>
      </w:r>
      <w:proofErr w:type="spellStart"/>
      <w:r w:rsidRPr="00BC57B7">
        <w:rPr>
          <w:sz w:val="22"/>
          <w:szCs w:val="22"/>
          <w:lang w:val="uk-UA"/>
        </w:rPr>
        <w:t>тематиками</w:t>
      </w:r>
      <w:proofErr w:type="spellEnd"/>
      <w:r w:rsidRPr="00BC57B7">
        <w:rPr>
          <w:sz w:val="22"/>
          <w:szCs w:val="22"/>
          <w:lang w:val="uk-UA"/>
        </w:rPr>
        <w:t xml:space="preserve"> перекладу:</w:t>
      </w:r>
    </w:p>
    <w:p w:rsidR="002217DE" w:rsidRPr="00BC57B7" w:rsidRDefault="002217DE" w:rsidP="0020764D">
      <w:pPr>
        <w:spacing w:before="60"/>
        <w:ind w:firstLine="540"/>
        <w:rPr>
          <w:sz w:val="22"/>
          <w:szCs w:val="22"/>
          <w:lang w:val="uk-UA"/>
        </w:rPr>
      </w:pPr>
      <w:r w:rsidRPr="00BC57B7">
        <w:rPr>
          <w:sz w:val="22"/>
          <w:szCs w:val="22"/>
          <w:lang w:val="uk-UA"/>
        </w:rPr>
        <w:t>- загальна банківська справа;</w:t>
      </w:r>
    </w:p>
    <w:p w:rsidR="002217DE" w:rsidRPr="00BC57B7" w:rsidRDefault="002217DE" w:rsidP="0020764D">
      <w:pPr>
        <w:spacing w:before="60"/>
        <w:ind w:firstLine="540"/>
        <w:rPr>
          <w:sz w:val="22"/>
          <w:szCs w:val="22"/>
          <w:lang w:val="uk-UA"/>
        </w:rPr>
      </w:pPr>
      <w:r w:rsidRPr="00BC57B7">
        <w:rPr>
          <w:sz w:val="22"/>
          <w:szCs w:val="22"/>
          <w:lang w:val="uk-UA"/>
        </w:rPr>
        <w:t>- корпоративне та інвестиційне право;</w:t>
      </w:r>
    </w:p>
    <w:p w:rsidR="002217DE" w:rsidRPr="00BC57B7" w:rsidRDefault="002217DE" w:rsidP="0020764D">
      <w:pPr>
        <w:spacing w:before="60"/>
        <w:ind w:firstLine="540"/>
        <w:rPr>
          <w:sz w:val="22"/>
          <w:szCs w:val="22"/>
          <w:lang w:val="uk-UA"/>
        </w:rPr>
      </w:pPr>
      <w:r w:rsidRPr="00BC57B7">
        <w:rPr>
          <w:sz w:val="22"/>
          <w:szCs w:val="22"/>
          <w:lang w:val="uk-UA"/>
        </w:rPr>
        <w:t>- міжнародне приватне право;</w:t>
      </w:r>
    </w:p>
    <w:p w:rsidR="002217DE" w:rsidRPr="00BC57B7" w:rsidRDefault="002217DE" w:rsidP="0020764D">
      <w:pPr>
        <w:spacing w:before="60"/>
        <w:ind w:firstLine="540"/>
        <w:rPr>
          <w:sz w:val="22"/>
          <w:szCs w:val="22"/>
          <w:lang w:val="uk-UA"/>
        </w:rPr>
      </w:pPr>
      <w:r w:rsidRPr="00BC57B7">
        <w:rPr>
          <w:sz w:val="22"/>
          <w:szCs w:val="22"/>
          <w:lang w:val="uk-UA"/>
        </w:rPr>
        <w:lastRenderedPageBreak/>
        <w:t>- управління ризиками;</w:t>
      </w:r>
    </w:p>
    <w:p w:rsidR="002217DE" w:rsidRPr="00BC57B7" w:rsidRDefault="002217DE" w:rsidP="0020764D">
      <w:pPr>
        <w:spacing w:before="60"/>
        <w:ind w:firstLine="540"/>
        <w:rPr>
          <w:sz w:val="22"/>
          <w:szCs w:val="22"/>
          <w:lang w:val="uk-UA"/>
        </w:rPr>
      </w:pPr>
      <w:r w:rsidRPr="00BC57B7">
        <w:rPr>
          <w:sz w:val="22"/>
          <w:szCs w:val="22"/>
          <w:lang w:val="uk-UA"/>
        </w:rPr>
        <w:t>- фінансова звітність за міжнародними стандартами;</w:t>
      </w:r>
    </w:p>
    <w:p w:rsidR="002217DE" w:rsidRPr="00BC57B7" w:rsidRDefault="002217DE" w:rsidP="0020764D">
      <w:pPr>
        <w:spacing w:before="60"/>
        <w:ind w:firstLine="540"/>
        <w:rPr>
          <w:sz w:val="22"/>
          <w:szCs w:val="22"/>
          <w:lang w:val="uk-UA"/>
        </w:rPr>
      </w:pPr>
      <w:r w:rsidRPr="00BC57B7">
        <w:rPr>
          <w:sz w:val="22"/>
          <w:szCs w:val="22"/>
          <w:lang w:val="uk-UA"/>
        </w:rPr>
        <w:t>- поточна банківська діяльність та відносини з регуляторами.</w:t>
      </w:r>
    </w:p>
    <w:p w:rsidR="002217DE" w:rsidRPr="00BC57B7" w:rsidRDefault="002217DE" w:rsidP="0020764D">
      <w:pPr>
        <w:spacing w:before="60"/>
        <w:ind w:firstLine="539"/>
        <w:jc w:val="both"/>
        <w:rPr>
          <w:sz w:val="22"/>
          <w:szCs w:val="22"/>
          <w:lang w:val="uk-UA"/>
        </w:rPr>
      </w:pPr>
      <w:r w:rsidRPr="00BC57B7">
        <w:rPr>
          <w:sz w:val="22"/>
          <w:szCs w:val="22"/>
          <w:lang w:val="uk-UA"/>
        </w:rPr>
        <w:t>2.7. Послуги письмового перекладу документів з наведених у Додатку №1 мов на українську або російську і навпаки включають в себе:</w:t>
      </w:r>
    </w:p>
    <w:p w:rsidR="002217DE" w:rsidRPr="00BC57B7" w:rsidRDefault="002217DE" w:rsidP="0020764D">
      <w:pPr>
        <w:spacing w:before="60"/>
        <w:ind w:firstLine="540"/>
        <w:rPr>
          <w:sz w:val="22"/>
          <w:szCs w:val="22"/>
          <w:lang w:val="uk-UA"/>
        </w:rPr>
      </w:pPr>
      <w:r w:rsidRPr="00BC57B7">
        <w:rPr>
          <w:sz w:val="22"/>
          <w:szCs w:val="22"/>
          <w:lang w:val="uk-UA"/>
        </w:rPr>
        <w:t>- переклад тексту;</w:t>
      </w:r>
    </w:p>
    <w:p w:rsidR="002217DE" w:rsidRPr="00BC57B7" w:rsidRDefault="002217DE" w:rsidP="0020764D">
      <w:pPr>
        <w:spacing w:before="60"/>
        <w:ind w:firstLine="540"/>
        <w:rPr>
          <w:sz w:val="22"/>
          <w:szCs w:val="22"/>
          <w:lang w:val="uk-UA"/>
        </w:rPr>
      </w:pPr>
      <w:r w:rsidRPr="00BC57B7">
        <w:rPr>
          <w:sz w:val="22"/>
          <w:szCs w:val="22"/>
          <w:lang w:val="uk-UA"/>
        </w:rPr>
        <w:t>- редагування перекладу;</w:t>
      </w:r>
    </w:p>
    <w:p w:rsidR="002217DE" w:rsidRPr="00BC57B7" w:rsidRDefault="002217DE" w:rsidP="0020764D">
      <w:pPr>
        <w:spacing w:before="60"/>
        <w:ind w:firstLine="540"/>
        <w:rPr>
          <w:sz w:val="22"/>
          <w:szCs w:val="22"/>
          <w:lang w:val="uk-UA"/>
        </w:rPr>
      </w:pPr>
      <w:r w:rsidRPr="00BC57B7">
        <w:rPr>
          <w:sz w:val="22"/>
          <w:szCs w:val="22"/>
          <w:lang w:val="uk-UA"/>
        </w:rPr>
        <w:t xml:space="preserve">- комп'ютерний набір перекладу в програмі MS Word (в </w:t>
      </w:r>
      <w:proofErr w:type="spellStart"/>
      <w:r w:rsidRPr="00BC57B7">
        <w:rPr>
          <w:sz w:val="22"/>
          <w:szCs w:val="22"/>
          <w:lang w:val="uk-UA"/>
        </w:rPr>
        <w:t>т.ч</w:t>
      </w:r>
      <w:proofErr w:type="spellEnd"/>
      <w:r w:rsidRPr="00BC57B7">
        <w:rPr>
          <w:sz w:val="22"/>
          <w:szCs w:val="22"/>
          <w:lang w:val="uk-UA"/>
        </w:rPr>
        <w:t>. форматування);</w:t>
      </w:r>
    </w:p>
    <w:p w:rsidR="002217DE" w:rsidRPr="00BC57B7" w:rsidRDefault="002217DE" w:rsidP="0020764D">
      <w:pPr>
        <w:spacing w:before="60"/>
        <w:ind w:firstLine="540"/>
        <w:rPr>
          <w:sz w:val="22"/>
          <w:szCs w:val="22"/>
          <w:lang w:val="uk-UA"/>
        </w:rPr>
      </w:pPr>
      <w:r w:rsidRPr="00BC57B7">
        <w:rPr>
          <w:sz w:val="22"/>
          <w:szCs w:val="22"/>
          <w:lang w:val="uk-UA"/>
        </w:rPr>
        <w:t>- проста верстка;</w:t>
      </w:r>
    </w:p>
    <w:p w:rsidR="002217DE" w:rsidRPr="00BC57B7" w:rsidRDefault="002217DE" w:rsidP="0020764D">
      <w:pPr>
        <w:spacing w:before="60"/>
        <w:ind w:firstLine="540"/>
        <w:rPr>
          <w:sz w:val="22"/>
          <w:szCs w:val="22"/>
          <w:lang w:val="uk-UA"/>
        </w:rPr>
      </w:pPr>
      <w:r w:rsidRPr="00BC57B7">
        <w:rPr>
          <w:sz w:val="22"/>
          <w:szCs w:val="22"/>
          <w:lang w:val="uk-UA"/>
        </w:rPr>
        <w:t>- роздруківка 1 примірника перекладу;</w:t>
      </w:r>
    </w:p>
    <w:p w:rsidR="002217DE" w:rsidRPr="00BC57B7" w:rsidRDefault="002217DE" w:rsidP="0020764D">
      <w:pPr>
        <w:spacing w:before="60"/>
        <w:ind w:firstLine="540"/>
        <w:rPr>
          <w:sz w:val="22"/>
          <w:szCs w:val="22"/>
          <w:lang w:val="uk-UA"/>
        </w:rPr>
      </w:pPr>
      <w:r w:rsidRPr="00BC57B7">
        <w:rPr>
          <w:sz w:val="22"/>
          <w:szCs w:val="22"/>
          <w:lang w:val="uk-UA"/>
        </w:rPr>
        <w:t>- електронна копія (відправка по e-</w:t>
      </w:r>
      <w:proofErr w:type="spellStart"/>
      <w:r w:rsidRPr="00BC57B7">
        <w:rPr>
          <w:sz w:val="22"/>
          <w:szCs w:val="22"/>
          <w:lang w:val="uk-UA"/>
        </w:rPr>
        <w:t>mail</w:t>
      </w:r>
      <w:proofErr w:type="spellEnd"/>
      <w:r w:rsidRPr="00BC57B7">
        <w:rPr>
          <w:sz w:val="22"/>
          <w:szCs w:val="22"/>
          <w:lang w:val="uk-UA"/>
        </w:rPr>
        <w:t xml:space="preserve">, </w:t>
      </w:r>
      <w:r w:rsidRPr="00BC57B7">
        <w:rPr>
          <w:sz w:val="22"/>
          <w:szCs w:val="22"/>
          <w:lang w:val="en-US"/>
        </w:rPr>
        <w:t>CD</w:t>
      </w:r>
      <w:r w:rsidRPr="00BC57B7">
        <w:rPr>
          <w:sz w:val="22"/>
          <w:szCs w:val="22"/>
        </w:rPr>
        <w:t>-диск</w:t>
      </w:r>
      <w:r w:rsidRPr="00BC57B7">
        <w:rPr>
          <w:sz w:val="22"/>
          <w:szCs w:val="22"/>
          <w:lang w:val="uk-UA"/>
        </w:rPr>
        <w:t>) перекладу;</w:t>
      </w:r>
    </w:p>
    <w:p w:rsidR="00797726" w:rsidRDefault="002217DE" w:rsidP="0020764D">
      <w:pPr>
        <w:spacing w:before="60"/>
        <w:ind w:firstLine="540"/>
        <w:rPr>
          <w:sz w:val="22"/>
          <w:szCs w:val="22"/>
          <w:lang w:val="uk-UA"/>
        </w:rPr>
      </w:pPr>
      <w:r w:rsidRPr="00BC57B7">
        <w:rPr>
          <w:sz w:val="22"/>
          <w:szCs w:val="22"/>
          <w:lang w:val="uk-UA"/>
        </w:rPr>
        <w:t>- кур'єрська доставка перекладу</w:t>
      </w:r>
    </w:p>
    <w:p w:rsidR="002217DE" w:rsidRPr="00BC57B7" w:rsidRDefault="00797726" w:rsidP="0020764D">
      <w:pPr>
        <w:spacing w:before="60"/>
        <w:ind w:firstLine="540"/>
        <w:rPr>
          <w:sz w:val="22"/>
          <w:szCs w:val="22"/>
          <w:lang w:val="uk-UA"/>
        </w:rPr>
      </w:pPr>
      <w:r>
        <w:rPr>
          <w:sz w:val="22"/>
          <w:szCs w:val="22"/>
          <w:lang w:val="uk-UA"/>
        </w:rPr>
        <w:t>-</w:t>
      </w:r>
      <w:r w:rsidRPr="00797726">
        <w:rPr>
          <w:b/>
          <w:bCs/>
          <w:sz w:val="22"/>
          <w:szCs w:val="22"/>
        </w:rPr>
        <w:t xml:space="preserve"> </w:t>
      </w:r>
      <w:proofErr w:type="spellStart"/>
      <w:r w:rsidR="002073CF">
        <w:rPr>
          <w:bCs/>
          <w:sz w:val="22"/>
          <w:szCs w:val="22"/>
        </w:rPr>
        <w:t>п</w:t>
      </w:r>
      <w:r w:rsidRPr="00797726">
        <w:rPr>
          <w:bCs/>
          <w:sz w:val="22"/>
          <w:szCs w:val="22"/>
        </w:rPr>
        <w:t>ослуги</w:t>
      </w:r>
      <w:proofErr w:type="spellEnd"/>
      <w:r w:rsidRPr="00797726">
        <w:rPr>
          <w:bCs/>
          <w:sz w:val="22"/>
          <w:szCs w:val="22"/>
        </w:rPr>
        <w:t xml:space="preserve"> </w:t>
      </w:r>
      <w:proofErr w:type="spellStart"/>
      <w:r w:rsidRPr="00797726">
        <w:rPr>
          <w:bCs/>
          <w:sz w:val="22"/>
          <w:szCs w:val="22"/>
        </w:rPr>
        <w:t>нотаріального</w:t>
      </w:r>
      <w:proofErr w:type="spellEnd"/>
      <w:r w:rsidRPr="00797726">
        <w:rPr>
          <w:bCs/>
          <w:sz w:val="22"/>
          <w:szCs w:val="22"/>
        </w:rPr>
        <w:t xml:space="preserve"> </w:t>
      </w:r>
      <w:proofErr w:type="spellStart"/>
      <w:r w:rsidRPr="00797726">
        <w:rPr>
          <w:bCs/>
          <w:sz w:val="22"/>
          <w:szCs w:val="22"/>
        </w:rPr>
        <w:t>засвідчення</w:t>
      </w:r>
      <w:proofErr w:type="spellEnd"/>
      <w:r w:rsidRPr="00797726">
        <w:rPr>
          <w:bCs/>
          <w:sz w:val="22"/>
          <w:szCs w:val="22"/>
        </w:rPr>
        <w:t xml:space="preserve"> перекладу</w:t>
      </w:r>
      <w:r w:rsidR="002217DE" w:rsidRPr="00BC57B7">
        <w:rPr>
          <w:sz w:val="22"/>
          <w:szCs w:val="22"/>
          <w:lang w:val="uk-UA"/>
        </w:rPr>
        <w:t>.</w:t>
      </w:r>
    </w:p>
    <w:p w:rsidR="002217DE" w:rsidRPr="00BC57B7" w:rsidRDefault="002217DE" w:rsidP="002217DE">
      <w:pPr>
        <w:spacing w:before="240" w:after="120"/>
        <w:jc w:val="center"/>
        <w:rPr>
          <w:sz w:val="22"/>
          <w:szCs w:val="22"/>
          <w:lang w:val="uk-UA"/>
        </w:rPr>
      </w:pPr>
      <w:r w:rsidRPr="00BC57B7">
        <w:rPr>
          <w:b/>
          <w:bCs/>
          <w:sz w:val="22"/>
          <w:szCs w:val="22"/>
          <w:lang w:val="uk-UA"/>
        </w:rPr>
        <w:t>3. ОБОВ 'ЯЗКИ СТОРІН</w:t>
      </w:r>
    </w:p>
    <w:p w:rsidR="00707CF2" w:rsidRPr="00BC57B7" w:rsidRDefault="002217DE" w:rsidP="00C67DC1">
      <w:pPr>
        <w:spacing w:before="120"/>
        <w:ind w:firstLine="567"/>
        <w:jc w:val="both"/>
        <w:rPr>
          <w:sz w:val="22"/>
          <w:szCs w:val="22"/>
          <w:lang w:val="uk-UA"/>
        </w:rPr>
      </w:pPr>
      <w:r w:rsidRPr="00BC57B7">
        <w:rPr>
          <w:sz w:val="22"/>
          <w:szCs w:val="22"/>
          <w:lang w:val="uk-UA"/>
        </w:rPr>
        <w:t xml:space="preserve">3.1. Обов'язки Виконавця: </w:t>
      </w:r>
    </w:p>
    <w:p w:rsidR="002217DE" w:rsidRPr="00BC57B7" w:rsidRDefault="002217DE" w:rsidP="00C67DC1">
      <w:pPr>
        <w:spacing w:before="120"/>
        <w:ind w:firstLine="567"/>
        <w:jc w:val="both"/>
        <w:rPr>
          <w:sz w:val="22"/>
          <w:szCs w:val="22"/>
          <w:lang w:val="uk-UA"/>
        </w:rPr>
      </w:pPr>
      <w:r w:rsidRPr="00BC57B7">
        <w:rPr>
          <w:sz w:val="22"/>
          <w:szCs w:val="22"/>
          <w:lang w:val="uk-UA"/>
        </w:rPr>
        <w:t xml:space="preserve">3.1.1. Виконавець зобов'язується надати у повному обсязі Послуги за замовленнями Замовника. </w:t>
      </w:r>
    </w:p>
    <w:p w:rsidR="002217DE" w:rsidRPr="00BC57B7" w:rsidRDefault="002217DE" w:rsidP="00C67DC1">
      <w:pPr>
        <w:spacing w:before="120"/>
        <w:ind w:firstLine="567"/>
        <w:jc w:val="both"/>
        <w:rPr>
          <w:sz w:val="22"/>
          <w:szCs w:val="22"/>
          <w:lang w:val="uk-UA"/>
        </w:rPr>
      </w:pPr>
      <w:r w:rsidRPr="00BC57B7">
        <w:rPr>
          <w:sz w:val="22"/>
          <w:szCs w:val="22"/>
          <w:lang w:val="uk-UA"/>
        </w:rPr>
        <w:t>3.1.2. Виконавець зобов’язується інформувати Замовника за його вимогою про поточні результати виконання Послуг.</w:t>
      </w:r>
    </w:p>
    <w:p w:rsidR="002217DE" w:rsidRPr="00BC57B7" w:rsidRDefault="002217DE" w:rsidP="00C67DC1">
      <w:pPr>
        <w:spacing w:before="120"/>
        <w:ind w:firstLine="567"/>
        <w:jc w:val="both"/>
        <w:rPr>
          <w:sz w:val="22"/>
          <w:szCs w:val="22"/>
          <w:lang w:val="uk-UA"/>
        </w:rPr>
      </w:pPr>
      <w:r w:rsidRPr="00BC57B7">
        <w:rPr>
          <w:sz w:val="22"/>
          <w:szCs w:val="22"/>
          <w:lang w:val="uk-UA"/>
        </w:rPr>
        <w:t>3.1.3. Виконавець несе відповідальність за якість та достовірність наданої ним інформації.</w:t>
      </w:r>
    </w:p>
    <w:p w:rsidR="002217DE" w:rsidRPr="00BC57B7" w:rsidRDefault="002217DE" w:rsidP="00C67DC1">
      <w:pPr>
        <w:spacing w:before="120"/>
        <w:ind w:firstLine="567"/>
        <w:jc w:val="both"/>
        <w:rPr>
          <w:sz w:val="22"/>
          <w:szCs w:val="22"/>
          <w:lang w:val="uk-UA"/>
        </w:rPr>
      </w:pPr>
      <w:r w:rsidRPr="00BC57B7">
        <w:rPr>
          <w:sz w:val="22"/>
          <w:szCs w:val="22"/>
          <w:lang w:val="uk-UA"/>
        </w:rPr>
        <w:t xml:space="preserve">3.1.4. Надавати Послуги найкращим чином, </w:t>
      </w:r>
      <w:proofErr w:type="spellStart"/>
      <w:r w:rsidRPr="00BC57B7">
        <w:rPr>
          <w:sz w:val="22"/>
          <w:szCs w:val="22"/>
          <w:lang w:val="uk-UA"/>
        </w:rPr>
        <w:t>відповідально</w:t>
      </w:r>
      <w:proofErr w:type="spellEnd"/>
      <w:r w:rsidRPr="00BC57B7">
        <w:rPr>
          <w:sz w:val="22"/>
          <w:szCs w:val="22"/>
          <w:lang w:val="uk-UA"/>
        </w:rPr>
        <w:t xml:space="preserve"> в професійному і комерційному відношеннях, враховуючи загальноприйняті принципи організації і надання таких чи інших Послуг.</w:t>
      </w:r>
    </w:p>
    <w:p w:rsidR="002217DE" w:rsidRPr="00BC57B7" w:rsidRDefault="002217DE" w:rsidP="00C67DC1">
      <w:pPr>
        <w:spacing w:before="120"/>
        <w:ind w:firstLine="567"/>
        <w:jc w:val="both"/>
        <w:rPr>
          <w:sz w:val="22"/>
          <w:szCs w:val="22"/>
          <w:lang w:val="uk-UA"/>
        </w:rPr>
      </w:pPr>
      <w:r w:rsidRPr="00BC57B7">
        <w:rPr>
          <w:sz w:val="22"/>
          <w:szCs w:val="22"/>
          <w:lang w:val="uk-UA"/>
        </w:rPr>
        <w:t xml:space="preserve">3.1.5 Виконавець зобов’язаний дотримуватись системи якості надання послуг, яка сертифікована відповідно до вимог міжнародного стандарту  ISO 9001:2008 в області усних та письмових перекладів та </w:t>
      </w:r>
      <w:proofErr w:type="spellStart"/>
      <w:r w:rsidRPr="00BC57B7">
        <w:rPr>
          <w:sz w:val="22"/>
          <w:szCs w:val="22"/>
          <w:lang w:val="uk-UA"/>
        </w:rPr>
        <w:t>редактування</w:t>
      </w:r>
      <w:proofErr w:type="spellEnd"/>
      <w:r w:rsidRPr="00BC57B7">
        <w:rPr>
          <w:sz w:val="22"/>
          <w:szCs w:val="22"/>
          <w:lang w:val="uk-UA"/>
        </w:rPr>
        <w:t>, а також керується ГОСТ 7.36-88 "</w:t>
      </w:r>
      <w:r w:rsidRPr="00BC57B7">
        <w:rPr>
          <w:sz w:val="22"/>
          <w:szCs w:val="22"/>
        </w:rPr>
        <w:t xml:space="preserve">Неопубликованный перевод, Координация, общие требования и правила оформления", ISO 2384-77 "Документация. Оформление переводов", ISO 9:1995 "Транслитерация кириллических букв на латинские буквы - славянские и неславянские языки", СТТУ АПУ-001-2000 "Квалификация и сертификация переводчиков", СТТУ АПУ-002-2000 "Услуги письменного и </w:t>
      </w:r>
      <w:proofErr w:type="spellStart"/>
      <w:r w:rsidRPr="00BC57B7">
        <w:rPr>
          <w:sz w:val="22"/>
          <w:szCs w:val="22"/>
        </w:rPr>
        <w:t>усного</w:t>
      </w:r>
      <w:proofErr w:type="spellEnd"/>
      <w:r w:rsidRPr="00BC57B7">
        <w:rPr>
          <w:sz w:val="22"/>
          <w:szCs w:val="22"/>
        </w:rPr>
        <w:t xml:space="preserve"> перевода. Общие правила и требования к предоставлению услуг".</w:t>
      </w:r>
    </w:p>
    <w:p w:rsidR="002217DE" w:rsidRPr="00BC57B7" w:rsidRDefault="004B4B05" w:rsidP="00C67DC1">
      <w:pPr>
        <w:spacing w:before="120"/>
        <w:ind w:firstLine="567"/>
        <w:jc w:val="both"/>
        <w:rPr>
          <w:sz w:val="22"/>
          <w:szCs w:val="22"/>
          <w:lang w:val="uk-UA"/>
        </w:rPr>
      </w:pPr>
      <w:r w:rsidRPr="00BC57B7">
        <w:rPr>
          <w:color w:val="000000"/>
          <w:sz w:val="22"/>
          <w:szCs w:val="22"/>
          <w:lang w:val="uk-UA"/>
        </w:rPr>
        <w:t xml:space="preserve">3.1.6. </w:t>
      </w:r>
      <w:r w:rsidRPr="00BC57B7">
        <w:rPr>
          <w:bCs/>
          <w:sz w:val="22"/>
          <w:szCs w:val="22"/>
          <w:lang w:val="uk-UA"/>
        </w:rPr>
        <w:t>Виконавець</w:t>
      </w:r>
      <w:r w:rsidRPr="00BC57B7">
        <w:rPr>
          <w:sz w:val="22"/>
          <w:szCs w:val="22"/>
          <w:lang w:val="uk-UA"/>
        </w:rPr>
        <w:t xml:space="preserve"> зобов'язується забезпечити при наданні Послуг </w:t>
      </w:r>
      <w:r w:rsidRPr="00BC57B7">
        <w:rPr>
          <w:color w:val="000000"/>
          <w:sz w:val="22"/>
          <w:szCs w:val="22"/>
          <w:lang w:val="uk-UA"/>
        </w:rPr>
        <w:t xml:space="preserve">використання інструментів / системи автоматизованого перекладу </w:t>
      </w:r>
      <w:r w:rsidR="005B28A4">
        <w:rPr>
          <w:color w:val="000000"/>
          <w:sz w:val="22"/>
          <w:szCs w:val="22"/>
          <w:lang w:val="uk-UA"/>
        </w:rPr>
        <w:t>__________________</w:t>
      </w:r>
      <w:r w:rsidRPr="00BC57B7">
        <w:rPr>
          <w:color w:val="000000"/>
          <w:sz w:val="22"/>
          <w:szCs w:val="22"/>
          <w:lang w:val="uk-UA"/>
        </w:rPr>
        <w:t>.</w:t>
      </w:r>
    </w:p>
    <w:p w:rsidR="002217DE" w:rsidRPr="00BC57B7" w:rsidRDefault="002217DE" w:rsidP="00C67DC1">
      <w:pPr>
        <w:spacing w:before="120"/>
        <w:ind w:firstLine="567"/>
        <w:jc w:val="both"/>
        <w:rPr>
          <w:sz w:val="22"/>
          <w:szCs w:val="22"/>
          <w:lang w:val="uk-UA"/>
        </w:rPr>
      </w:pPr>
      <w:r w:rsidRPr="00BC57B7">
        <w:rPr>
          <w:sz w:val="22"/>
          <w:szCs w:val="22"/>
          <w:lang w:val="uk-UA"/>
        </w:rPr>
        <w:t xml:space="preserve">3.2. Обов'язки </w:t>
      </w:r>
      <w:r w:rsidRPr="00BC57B7">
        <w:rPr>
          <w:b/>
          <w:bCs/>
          <w:sz w:val="22"/>
          <w:szCs w:val="22"/>
          <w:lang w:val="uk-UA"/>
        </w:rPr>
        <w:t>Замовника:</w:t>
      </w:r>
    </w:p>
    <w:p w:rsidR="002217DE" w:rsidRPr="00BC57B7" w:rsidRDefault="002217DE" w:rsidP="00C67DC1">
      <w:pPr>
        <w:spacing w:before="120"/>
        <w:ind w:firstLine="567"/>
        <w:jc w:val="both"/>
        <w:rPr>
          <w:sz w:val="22"/>
          <w:szCs w:val="22"/>
          <w:lang w:val="uk-UA"/>
        </w:rPr>
      </w:pPr>
      <w:r w:rsidRPr="00BC57B7">
        <w:rPr>
          <w:sz w:val="22"/>
          <w:szCs w:val="22"/>
          <w:lang w:val="uk-UA"/>
        </w:rPr>
        <w:t xml:space="preserve">3.2.1. Своєчасно забезпечувати </w:t>
      </w:r>
      <w:r w:rsidRPr="00BC57B7">
        <w:rPr>
          <w:bCs/>
          <w:sz w:val="22"/>
          <w:szCs w:val="22"/>
          <w:lang w:val="uk-UA"/>
        </w:rPr>
        <w:t>Виконавця</w:t>
      </w:r>
      <w:r w:rsidRPr="00BC57B7">
        <w:rPr>
          <w:sz w:val="22"/>
          <w:szCs w:val="22"/>
          <w:lang w:val="uk-UA"/>
        </w:rPr>
        <w:t xml:space="preserve"> необхідними матеріалами та документами для якісного виконання Послуг.</w:t>
      </w:r>
    </w:p>
    <w:p w:rsidR="002217DE" w:rsidRPr="00BC57B7" w:rsidRDefault="002217DE" w:rsidP="00C67DC1">
      <w:pPr>
        <w:spacing w:before="120"/>
        <w:ind w:firstLine="567"/>
        <w:jc w:val="both"/>
        <w:rPr>
          <w:sz w:val="22"/>
          <w:szCs w:val="22"/>
          <w:lang w:val="uk-UA"/>
        </w:rPr>
      </w:pPr>
      <w:r w:rsidRPr="00BC57B7">
        <w:rPr>
          <w:sz w:val="22"/>
          <w:szCs w:val="22"/>
          <w:lang w:val="uk-UA"/>
        </w:rPr>
        <w:t xml:space="preserve">3.2.2. Своєчасно оплатити </w:t>
      </w:r>
      <w:r w:rsidRPr="00BC57B7">
        <w:rPr>
          <w:bCs/>
          <w:sz w:val="22"/>
          <w:szCs w:val="22"/>
          <w:lang w:val="uk-UA"/>
        </w:rPr>
        <w:t>Виконавцю</w:t>
      </w:r>
      <w:r w:rsidRPr="00BC57B7">
        <w:rPr>
          <w:sz w:val="22"/>
          <w:szCs w:val="22"/>
          <w:lang w:val="uk-UA"/>
        </w:rPr>
        <w:t xml:space="preserve"> надані Послуги в розмірі, який зазначено у рахунку-фактурі, і в строки, передбачені даним Договором.</w:t>
      </w:r>
    </w:p>
    <w:p w:rsidR="002217DE" w:rsidRPr="00BC57B7" w:rsidRDefault="002217DE" w:rsidP="002217DE">
      <w:pPr>
        <w:spacing w:before="240" w:after="120"/>
        <w:jc w:val="center"/>
        <w:rPr>
          <w:sz w:val="22"/>
          <w:szCs w:val="22"/>
          <w:lang w:val="uk-UA"/>
        </w:rPr>
      </w:pPr>
      <w:r w:rsidRPr="00BC57B7">
        <w:rPr>
          <w:b/>
          <w:bCs/>
          <w:sz w:val="22"/>
          <w:szCs w:val="22"/>
          <w:lang w:val="uk-UA"/>
        </w:rPr>
        <w:t>4. РОЗМІР І ПОРЯДОК ОПЛАТИ, ВАРТІСТЬ ДОГОВОРУ</w:t>
      </w:r>
    </w:p>
    <w:p w:rsidR="002217DE" w:rsidRPr="00BC57B7" w:rsidRDefault="002217DE" w:rsidP="0020764D">
      <w:pPr>
        <w:spacing w:before="60"/>
        <w:ind w:firstLine="567"/>
        <w:jc w:val="both"/>
        <w:rPr>
          <w:sz w:val="22"/>
          <w:szCs w:val="22"/>
          <w:lang w:val="uk-UA"/>
        </w:rPr>
      </w:pPr>
      <w:r w:rsidRPr="00BC57B7">
        <w:rPr>
          <w:sz w:val="22"/>
          <w:szCs w:val="22"/>
          <w:lang w:val="uk-UA"/>
        </w:rPr>
        <w:t>4.1. Вартість Послуг визначається за ціною наведеною в Додатку №1, який є невід’ємною частиною цього Договору.</w:t>
      </w:r>
    </w:p>
    <w:p w:rsidR="002217DE" w:rsidRPr="00BC57B7" w:rsidRDefault="002217DE" w:rsidP="0020764D">
      <w:pPr>
        <w:spacing w:before="60"/>
        <w:ind w:firstLine="567"/>
        <w:jc w:val="both"/>
        <w:rPr>
          <w:sz w:val="22"/>
          <w:szCs w:val="22"/>
          <w:lang w:val="uk-UA"/>
        </w:rPr>
      </w:pPr>
      <w:r w:rsidRPr="00BC57B7">
        <w:rPr>
          <w:sz w:val="22"/>
          <w:szCs w:val="22"/>
          <w:lang w:val="uk-UA"/>
        </w:rPr>
        <w:t xml:space="preserve">4.2. В передбачену даним Договором вартість Послуг письмового перекладу документів з наведених у Додатку №1 мов на українську або російську і навпаки входить вартість: переклад тексту, редагування перекладу, комп'ютерний набір перекладу в програмі MS Word (в </w:t>
      </w:r>
      <w:proofErr w:type="spellStart"/>
      <w:r w:rsidRPr="00BC57B7">
        <w:rPr>
          <w:sz w:val="22"/>
          <w:szCs w:val="22"/>
          <w:lang w:val="uk-UA"/>
        </w:rPr>
        <w:t>т.ч</w:t>
      </w:r>
      <w:proofErr w:type="spellEnd"/>
      <w:r w:rsidRPr="00BC57B7">
        <w:rPr>
          <w:sz w:val="22"/>
          <w:szCs w:val="22"/>
          <w:lang w:val="uk-UA"/>
        </w:rPr>
        <w:t>. форматування), проста верстка, роздруківка 1 примірника перекладу, електронна копія (відправка по e-</w:t>
      </w:r>
      <w:proofErr w:type="spellStart"/>
      <w:r w:rsidRPr="00BC57B7">
        <w:rPr>
          <w:sz w:val="22"/>
          <w:szCs w:val="22"/>
          <w:lang w:val="uk-UA"/>
        </w:rPr>
        <w:t>mail</w:t>
      </w:r>
      <w:proofErr w:type="spellEnd"/>
      <w:r w:rsidRPr="00BC57B7">
        <w:rPr>
          <w:sz w:val="22"/>
          <w:szCs w:val="22"/>
          <w:lang w:val="uk-UA"/>
        </w:rPr>
        <w:t xml:space="preserve">, </w:t>
      </w:r>
      <w:r w:rsidRPr="00BC57B7">
        <w:rPr>
          <w:sz w:val="22"/>
          <w:szCs w:val="22"/>
          <w:lang w:val="en-US"/>
        </w:rPr>
        <w:t>CD</w:t>
      </w:r>
      <w:r w:rsidRPr="00BC57B7">
        <w:rPr>
          <w:sz w:val="22"/>
          <w:szCs w:val="22"/>
        </w:rPr>
        <w:t>-диск</w:t>
      </w:r>
      <w:r w:rsidRPr="00BC57B7">
        <w:rPr>
          <w:sz w:val="22"/>
          <w:szCs w:val="22"/>
          <w:lang w:val="uk-UA"/>
        </w:rPr>
        <w:t>) перекладу, кур'єрська доставка перекладу, тощо та будь-які інші витрати, які можуть виникнути у Виконавця при виконанні своїх зобов’язань передбачених даним Договором.</w:t>
      </w:r>
    </w:p>
    <w:p w:rsidR="002217DE" w:rsidRPr="00BC57B7" w:rsidRDefault="002217DE" w:rsidP="0020764D">
      <w:pPr>
        <w:spacing w:before="60"/>
        <w:ind w:firstLine="567"/>
        <w:jc w:val="both"/>
        <w:rPr>
          <w:sz w:val="22"/>
          <w:szCs w:val="22"/>
          <w:lang w:val="uk-UA"/>
        </w:rPr>
      </w:pPr>
      <w:r w:rsidRPr="00BC57B7">
        <w:rPr>
          <w:sz w:val="22"/>
          <w:szCs w:val="22"/>
          <w:lang w:val="uk-UA"/>
        </w:rPr>
        <w:t>4.3. В передбачену даним Договором вартість Послуг усного (синхронного та послідовного) перекладу входить вартість: перекладу (синхронного / послідовного), транспортні витрати в межах Києва з доставки необхідного матеріально-технічного забезпеченням для здійснення усного (синхронного та послідовного) перекладу, транспортні витрати в межах Києва з доставки спеціаліста/</w:t>
      </w:r>
      <w:proofErr w:type="spellStart"/>
      <w:r w:rsidRPr="00BC57B7">
        <w:rPr>
          <w:sz w:val="22"/>
          <w:szCs w:val="22"/>
          <w:lang w:val="uk-UA"/>
        </w:rPr>
        <w:t>ів</w:t>
      </w:r>
      <w:proofErr w:type="spellEnd"/>
      <w:r w:rsidRPr="00BC57B7">
        <w:rPr>
          <w:sz w:val="22"/>
          <w:szCs w:val="22"/>
          <w:lang w:val="uk-UA"/>
        </w:rPr>
        <w:t xml:space="preserve"> Виконавця для надання Послуг, </w:t>
      </w:r>
      <w:r w:rsidRPr="00BC57B7">
        <w:rPr>
          <w:sz w:val="22"/>
          <w:szCs w:val="22"/>
          <w:lang w:val="uk-UA"/>
        </w:rPr>
        <w:lastRenderedPageBreak/>
        <w:t>тощо та будь-які інші витрати, які можуть виникнути у Виконавця при виконанні своїх зобов’язань передбачених даним Договором.</w:t>
      </w:r>
    </w:p>
    <w:p w:rsidR="002217DE" w:rsidRPr="00BC57B7" w:rsidRDefault="002217DE" w:rsidP="0020764D">
      <w:pPr>
        <w:spacing w:before="60"/>
        <w:ind w:firstLine="567"/>
        <w:jc w:val="both"/>
        <w:rPr>
          <w:sz w:val="22"/>
          <w:szCs w:val="22"/>
          <w:lang w:val="uk-UA"/>
        </w:rPr>
      </w:pPr>
      <w:r w:rsidRPr="00BC57B7">
        <w:rPr>
          <w:sz w:val="22"/>
          <w:szCs w:val="22"/>
          <w:lang w:val="uk-UA"/>
        </w:rPr>
        <w:t>4.4. У випадку надання Послуг з синхронного перекладу та / або при роботі двох і більше перекладачів Виконавця оплачується загальний час надання Послуг перекладачами за ціною наведеною в Додатку №1 до даного Договору.</w:t>
      </w:r>
    </w:p>
    <w:p w:rsidR="002217DE" w:rsidRPr="00BC57B7" w:rsidRDefault="002217DE" w:rsidP="0020764D">
      <w:pPr>
        <w:spacing w:before="60"/>
        <w:ind w:firstLine="567"/>
        <w:jc w:val="both"/>
        <w:rPr>
          <w:sz w:val="22"/>
          <w:szCs w:val="22"/>
          <w:lang w:val="uk-UA"/>
        </w:rPr>
      </w:pPr>
      <w:r w:rsidRPr="00BC57B7">
        <w:rPr>
          <w:sz w:val="22"/>
          <w:szCs w:val="22"/>
          <w:lang w:val="uk-UA"/>
        </w:rPr>
        <w:t xml:space="preserve">4.5. Оплата наданих за умовами даного Договору Послуг здійснюється Замовником в національній валюті України – гривні, в безготівковій формі, шляхом перерахування грошових коштів на поточний рахунок Виконавця, зазначений в даному Договорі, протягом </w:t>
      </w:r>
      <w:r w:rsidR="005870FF">
        <w:rPr>
          <w:sz w:val="22"/>
          <w:szCs w:val="22"/>
          <w:lang w:val="uk-UA"/>
        </w:rPr>
        <w:t xml:space="preserve"> ___</w:t>
      </w:r>
      <w:r w:rsidRPr="00BC57B7">
        <w:rPr>
          <w:sz w:val="22"/>
          <w:szCs w:val="22"/>
          <w:lang w:val="uk-UA"/>
        </w:rPr>
        <w:t>(</w:t>
      </w:r>
      <w:r w:rsidR="005870FF">
        <w:rPr>
          <w:sz w:val="22"/>
          <w:szCs w:val="22"/>
          <w:lang w:val="uk-UA"/>
        </w:rPr>
        <w:t>_____</w:t>
      </w:r>
      <w:r w:rsidRPr="00BC57B7">
        <w:rPr>
          <w:sz w:val="22"/>
          <w:szCs w:val="22"/>
          <w:lang w:val="uk-UA"/>
        </w:rPr>
        <w:t>) банківських днів з дня підписання Сторонами Актів здачі-приймання наданих Послуг та за умови отримання Замовником виставленого Виконавцем рахунку-фактури.</w:t>
      </w:r>
    </w:p>
    <w:p w:rsidR="004E44CF" w:rsidRPr="00BC57B7" w:rsidRDefault="004E44CF" w:rsidP="0020764D">
      <w:pPr>
        <w:spacing w:before="60"/>
        <w:ind w:firstLine="567"/>
        <w:jc w:val="both"/>
        <w:rPr>
          <w:sz w:val="22"/>
          <w:szCs w:val="22"/>
          <w:lang w:val="uk-UA"/>
        </w:rPr>
      </w:pPr>
      <w:r w:rsidRPr="00BC57B7">
        <w:rPr>
          <w:sz w:val="22"/>
          <w:szCs w:val="22"/>
          <w:lang w:val="uk-UA"/>
        </w:rPr>
        <w:t xml:space="preserve">4.5.1. </w:t>
      </w:r>
      <w:r w:rsidRPr="00BC57B7">
        <w:rPr>
          <w:bCs/>
          <w:sz w:val="22"/>
          <w:szCs w:val="22"/>
          <w:lang w:val="uk-UA"/>
        </w:rPr>
        <w:t>Виконавець</w:t>
      </w:r>
      <w:r w:rsidRPr="00BC57B7">
        <w:rPr>
          <w:sz w:val="22"/>
          <w:szCs w:val="22"/>
          <w:lang w:val="uk-UA"/>
        </w:rPr>
        <w:t xml:space="preserve"> зобов'язується виставляти рахунки-фактури на кожне замовлення окремо із зазначенням ПІБ Замовника та </w:t>
      </w:r>
      <w:r w:rsidRPr="00BC57B7">
        <w:rPr>
          <w:color w:val="000000"/>
          <w:lang w:val="uk-UA"/>
        </w:rPr>
        <w:t xml:space="preserve">матеріалів, в рамках кожного окремого замовлення, надісланого Виконавцеві з електронної адреси: </w:t>
      </w:r>
      <w:hyperlink r:id="rId11" w:history="1">
        <w:r w:rsidR="005B28A4" w:rsidRPr="009E4260">
          <w:rPr>
            <w:rStyle w:val="ae"/>
            <w:sz w:val="22"/>
            <w:szCs w:val="22"/>
            <w:lang w:val="uk-UA"/>
          </w:rPr>
          <w:t>________________________________</w:t>
        </w:r>
      </w:hyperlink>
      <w:r w:rsidR="00112512" w:rsidRPr="00112512">
        <w:rPr>
          <w:sz w:val="22"/>
          <w:szCs w:val="22"/>
          <w:lang w:val="uk-UA"/>
        </w:rPr>
        <w:t xml:space="preserve"> </w:t>
      </w:r>
      <w:r w:rsidR="00112512">
        <w:rPr>
          <w:sz w:val="22"/>
          <w:szCs w:val="22"/>
          <w:lang w:val="uk-UA"/>
        </w:rPr>
        <w:t>(</w:t>
      </w:r>
      <w:r w:rsidR="00112512" w:rsidRPr="00112512">
        <w:rPr>
          <w:sz w:val="22"/>
          <w:szCs w:val="22"/>
          <w:lang w:val="uk-UA"/>
        </w:rPr>
        <w:t xml:space="preserve">або </w:t>
      </w:r>
      <w:r w:rsidR="005B28A4">
        <w:rPr>
          <w:sz w:val="22"/>
          <w:szCs w:val="22"/>
          <w:lang w:val="uk-UA"/>
        </w:rPr>
        <w:t>______________________________</w:t>
      </w:r>
      <w:r w:rsidR="00112512">
        <w:rPr>
          <w:sz w:val="22"/>
          <w:szCs w:val="22"/>
          <w:lang w:val="uk-UA"/>
        </w:rPr>
        <w:t>)</w:t>
      </w:r>
      <w:r w:rsidR="00112512" w:rsidRPr="00BC57B7">
        <w:rPr>
          <w:sz w:val="22"/>
          <w:szCs w:val="22"/>
          <w:lang w:val="uk-UA"/>
        </w:rPr>
        <w:t xml:space="preserve"> </w:t>
      </w:r>
      <w:r w:rsidRPr="00BC57B7">
        <w:rPr>
          <w:color w:val="000000"/>
          <w:lang w:val="uk-UA"/>
        </w:rPr>
        <w:t>та виконане ним відповідно до умов даного Договору.</w:t>
      </w:r>
    </w:p>
    <w:p w:rsidR="002217DE" w:rsidRPr="00BC57B7" w:rsidRDefault="002217DE" w:rsidP="0020764D">
      <w:pPr>
        <w:spacing w:before="60"/>
        <w:ind w:firstLine="567"/>
        <w:jc w:val="both"/>
        <w:rPr>
          <w:sz w:val="22"/>
          <w:szCs w:val="22"/>
          <w:lang w:val="uk-UA"/>
        </w:rPr>
      </w:pPr>
      <w:r w:rsidRPr="00BC57B7">
        <w:rPr>
          <w:sz w:val="22"/>
          <w:szCs w:val="22"/>
          <w:lang w:val="uk-UA"/>
        </w:rPr>
        <w:t xml:space="preserve">4.6. Датою оплати за даним Договором є дата списання грошових коштів з рахунку Замовника. </w:t>
      </w:r>
    </w:p>
    <w:p w:rsidR="002217DE" w:rsidRPr="00BC57B7" w:rsidRDefault="002217DE" w:rsidP="0020764D">
      <w:pPr>
        <w:spacing w:before="60"/>
        <w:ind w:firstLine="567"/>
        <w:jc w:val="both"/>
        <w:rPr>
          <w:color w:val="000000"/>
          <w:sz w:val="22"/>
          <w:szCs w:val="22"/>
          <w:lang w:val="uk-UA"/>
        </w:rPr>
      </w:pPr>
      <w:r w:rsidRPr="00BC57B7">
        <w:rPr>
          <w:sz w:val="22"/>
          <w:szCs w:val="22"/>
          <w:lang w:val="uk-UA"/>
        </w:rPr>
        <w:t>4.7. Виконавець гарантує ф</w:t>
      </w:r>
      <w:r w:rsidRPr="00BC57B7">
        <w:rPr>
          <w:color w:val="000000"/>
          <w:sz w:val="22"/>
          <w:szCs w:val="22"/>
          <w:lang w:val="uk-UA"/>
        </w:rPr>
        <w:t xml:space="preserve">іксацію вартості Послуг, зазначених у </w:t>
      </w:r>
      <w:r w:rsidRPr="00BC57B7">
        <w:rPr>
          <w:sz w:val="22"/>
          <w:szCs w:val="22"/>
          <w:lang w:val="uk-UA"/>
        </w:rPr>
        <w:t xml:space="preserve">Додатку №1 до даного Договору </w:t>
      </w:r>
      <w:r w:rsidRPr="00BC57B7">
        <w:rPr>
          <w:color w:val="000000"/>
          <w:sz w:val="22"/>
          <w:szCs w:val="22"/>
          <w:lang w:val="uk-UA"/>
        </w:rPr>
        <w:t>на весь термін дії Договору.</w:t>
      </w:r>
    </w:p>
    <w:p w:rsidR="002217DE" w:rsidRPr="00BC57B7" w:rsidRDefault="002217DE" w:rsidP="0020764D">
      <w:pPr>
        <w:pStyle w:val="Prish"/>
        <w:numPr>
          <w:ilvl w:val="1"/>
          <w:numId w:val="18"/>
        </w:numPr>
        <w:spacing w:before="60"/>
        <w:rPr>
          <w:rFonts w:ascii="Times New Roman" w:hAnsi="Times New Roman"/>
          <w:szCs w:val="22"/>
        </w:rPr>
      </w:pPr>
      <w:r w:rsidRPr="00BC57B7">
        <w:rPr>
          <w:rFonts w:ascii="Times New Roman" w:hAnsi="Times New Roman"/>
          <w:szCs w:val="22"/>
        </w:rPr>
        <w:t xml:space="preserve">Загальна ціна Договору складається з суми вартості Послуг, зазначеної в оплачених Замовником рахунках-фактурах, протягом терміну дії даного Договору. </w:t>
      </w:r>
    </w:p>
    <w:p w:rsidR="002217DE" w:rsidRPr="00BC57B7" w:rsidRDefault="002217DE" w:rsidP="002217DE">
      <w:pPr>
        <w:spacing w:before="120" w:after="120"/>
        <w:jc w:val="center"/>
        <w:rPr>
          <w:sz w:val="22"/>
          <w:szCs w:val="22"/>
          <w:lang w:val="uk-UA"/>
        </w:rPr>
      </w:pPr>
      <w:r w:rsidRPr="00BC57B7">
        <w:rPr>
          <w:b/>
          <w:bCs/>
          <w:sz w:val="22"/>
          <w:szCs w:val="22"/>
          <w:lang w:val="uk-UA"/>
        </w:rPr>
        <w:t>5. ПОРЯДОК ЗДАЧІ ТА ПРИЙОМУ ПОСЛУГ</w:t>
      </w:r>
    </w:p>
    <w:p w:rsidR="002217DE" w:rsidRPr="00BC57B7" w:rsidRDefault="002217DE" w:rsidP="0020764D">
      <w:pPr>
        <w:spacing w:before="60"/>
        <w:ind w:firstLine="567"/>
        <w:jc w:val="both"/>
        <w:rPr>
          <w:sz w:val="22"/>
          <w:szCs w:val="22"/>
          <w:lang w:val="uk-UA"/>
        </w:rPr>
      </w:pPr>
      <w:r w:rsidRPr="00BC57B7">
        <w:rPr>
          <w:sz w:val="22"/>
          <w:szCs w:val="22"/>
          <w:lang w:val="uk-UA"/>
        </w:rPr>
        <w:t xml:space="preserve">5.1. Після закінчення надання Послуг, обсяг яких у кожному конкретному випадку визначається Актом здачі-приймання наданих Послуг та рахунком-фактурою, Виконавець надає Замовнику Акт здачі-приймання наданих Послуг (надалі – Акт) в двох примірниках, підписаних уповноваженою особою та скріплених печаткою Виконавця, в якому зазначає перелік наданих (згідно відповідного Замовлення Замовника) Послуг, а також вартість Послуг, зазначених у рахунку-фактурі. У випадку надання Послуг з письмового перекладу документів Замовника, додається переклад документів або матеріалів.  </w:t>
      </w:r>
    </w:p>
    <w:p w:rsidR="002217DE" w:rsidRPr="00BC57B7" w:rsidRDefault="002217DE" w:rsidP="0020764D">
      <w:pPr>
        <w:spacing w:before="60"/>
        <w:ind w:firstLine="567"/>
        <w:jc w:val="both"/>
        <w:rPr>
          <w:sz w:val="22"/>
          <w:szCs w:val="22"/>
          <w:lang w:val="uk-UA"/>
        </w:rPr>
      </w:pPr>
      <w:r w:rsidRPr="00BC57B7">
        <w:rPr>
          <w:sz w:val="22"/>
          <w:szCs w:val="22"/>
          <w:lang w:val="uk-UA"/>
        </w:rPr>
        <w:t>5.2. Замовник протягом п‘яти банківських днів із дня одержання Акту здачі-приймання наданих Послуг</w:t>
      </w:r>
      <w:r w:rsidRPr="00BC57B7" w:rsidDel="00184F42">
        <w:rPr>
          <w:sz w:val="22"/>
          <w:szCs w:val="22"/>
          <w:lang w:val="uk-UA"/>
        </w:rPr>
        <w:t xml:space="preserve"> </w:t>
      </w:r>
      <w:r w:rsidRPr="00BC57B7">
        <w:rPr>
          <w:sz w:val="22"/>
          <w:szCs w:val="22"/>
          <w:lang w:val="uk-UA"/>
        </w:rPr>
        <w:t>і документів, зазначених у рахунку-фактурі, розглядає їх та, в разі відсутності зауважень, підписує і повертає один примірник Акту здачі-приймання наданих Послуг Виконавцю.</w:t>
      </w:r>
    </w:p>
    <w:p w:rsidR="002217DE" w:rsidRPr="00BC57B7" w:rsidRDefault="002217DE" w:rsidP="0020764D">
      <w:pPr>
        <w:pStyle w:val="2"/>
        <w:spacing w:before="60"/>
        <w:ind w:right="0" w:firstLine="567"/>
        <w:rPr>
          <w:rFonts w:ascii="Times New Roman" w:hAnsi="Times New Roman"/>
          <w:b w:val="0"/>
          <w:bCs/>
          <w:sz w:val="22"/>
          <w:szCs w:val="22"/>
          <w:lang w:val="uk-UA"/>
        </w:rPr>
      </w:pPr>
      <w:r w:rsidRPr="00BC57B7">
        <w:rPr>
          <w:rFonts w:ascii="Times New Roman" w:hAnsi="Times New Roman"/>
          <w:b w:val="0"/>
          <w:bCs/>
          <w:sz w:val="22"/>
          <w:szCs w:val="22"/>
          <w:lang w:val="uk-UA"/>
        </w:rPr>
        <w:t xml:space="preserve">5.3. У випадку мотивованої відмови </w:t>
      </w:r>
      <w:r w:rsidRPr="00BC57B7">
        <w:rPr>
          <w:rFonts w:ascii="Times New Roman" w:hAnsi="Times New Roman"/>
          <w:b w:val="0"/>
          <w:sz w:val="22"/>
          <w:szCs w:val="22"/>
          <w:lang w:val="uk-UA"/>
        </w:rPr>
        <w:t>Замовника</w:t>
      </w:r>
      <w:r w:rsidRPr="00BC57B7">
        <w:rPr>
          <w:rFonts w:ascii="Times New Roman" w:hAnsi="Times New Roman"/>
          <w:b w:val="0"/>
          <w:bCs/>
          <w:sz w:val="22"/>
          <w:szCs w:val="22"/>
          <w:lang w:val="uk-UA"/>
        </w:rPr>
        <w:t xml:space="preserve"> від підписання зазначеного в </w:t>
      </w:r>
      <w:proofErr w:type="spellStart"/>
      <w:r w:rsidRPr="00BC57B7">
        <w:rPr>
          <w:rFonts w:ascii="Times New Roman" w:hAnsi="Times New Roman"/>
          <w:b w:val="0"/>
          <w:bCs/>
          <w:sz w:val="22"/>
          <w:szCs w:val="22"/>
          <w:lang w:val="uk-UA"/>
        </w:rPr>
        <w:t>п.п</w:t>
      </w:r>
      <w:proofErr w:type="spellEnd"/>
      <w:r w:rsidRPr="00BC57B7">
        <w:rPr>
          <w:rFonts w:ascii="Times New Roman" w:hAnsi="Times New Roman"/>
          <w:b w:val="0"/>
          <w:bCs/>
          <w:sz w:val="22"/>
          <w:szCs w:val="22"/>
          <w:lang w:val="uk-UA"/>
        </w:rPr>
        <w:t>. 5.1. і 5.2. даного Договору Акту здачі-приймання наданих Послуг з письмового перекладу документів Замовника, Сторонами складається та підписується двосторонній Акт з переліком необхідних доробок і термінів їх виконання.</w:t>
      </w:r>
    </w:p>
    <w:p w:rsidR="002217DE" w:rsidRPr="00BC57B7" w:rsidRDefault="002217DE" w:rsidP="0020764D">
      <w:pPr>
        <w:pStyle w:val="2"/>
        <w:spacing w:before="60"/>
        <w:ind w:right="0" w:firstLine="567"/>
        <w:rPr>
          <w:rFonts w:ascii="Times New Roman" w:hAnsi="Times New Roman"/>
          <w:b w:val="0"/>
          <w:bCs/>
          <w:sz w:val="22"/>
          <w:szCs w:val="22"/>
          <w:lang w:val="uk-UA"/>
        </w:rPr>
      </w:pPr>
      <w:r w:rsidRPr="00BC57B7">
        <w:rPr>
          <w:rFonts w:ascii="Times New Roman" w:hAnsi="Times New Roman"/>
          <w:b w:val="0"/>
          <w:bCs/>
          <w:sz w:val="22"/>
          <w:szCs w:val="22"/>
          <w:lang w:val="uk-UA"/>
        </w:rPr>
        <w:t>5.4. В разі, якщо Замовник має зауваження щодо переліку або якості наданих Послуг, або інші зауваження, Замовник протягом строку зазначеного в п. 5.2 даного Договору направляє Виконавцю вмотивовану письмову відмову від підписання Акту.</w:t>
      </w:r>
      <w:r w:rsidRPr="00BC57B7" w:rsidDel="00491876">
        <w:rPr>
          <w:rFonts w:ascii="Times New Roman" w:hAnsi="Times New Roman"/>
          <w:b w:val="0"/>
          <w:bCs/>
          <w:sz w:val="22"/>
          <w:szCs w:val="22"/>
          <w:lang w:val="uk-UA"/>
        </w:rPr>
        <w:t xml:space="preserve"> </w:t>
      </w:r>
      <w:r w:rsidRPr="00BC57B7">
        <w:rPr>
          <w:rFonts w:ascii="Times New Roman" w:hAnsi="Times New Roman"/>
          <w:b w:val="0"/>
          <w:bCs/>
          <w:sz w:val="22"/>
          <w:szCs w:val="22"/>
          <w:lang w:val="uk-UA"/>
        </w:rPr>
        <w:t xml:space="preserve">У випадку отримання Виконавцем від Замовника письмової відмови від підписання Акту, Виконавець зобов’язаний протягом 1 дня з моменту отримання письмової відмови Замовника від підписання Акту (якщо інший строк додатково письмово не погоджений Сторонами), за власний рахунок виправити у результатах наданих Послуг зазначені в письмовій відмові Замовника недоліки. Сторони домовились, що письмова відмова Замовника від підписання Акту вважається поданою в належній формі та являється обов’язковою для Сторін, у випадку, якщо вона подана на вибір Замовника одним із наступних способів: на окремому паперовому носії, підписаному уповноваженою особою Замовника та скріпленою печаткою Замовника. </w:t>
      </w:r>
    </w:p>
    <w:p w:rsidR="002217DE" w:rsidRPr="00BC57B7" w:rsidRDefault="002217DE" w:rsidP="002217DE">
      <w:pPr>
        <w:numPr>
          <w:ilvl w:val="12"/>
          <w:numId w:val="0"/>
        </w:numPr>
        <w:spacing w:before="240" w:after="120"/>
        <w:jc w:val="center"/>
        <w:rPr>
          <w:b/>
          <w:sz w:val="22"/>
          <w:szCs w:val="22"/>
          <w:lang w:val="uk-UA"/>
        </w:rPr>
      </w:pPr>
      <w:r w:rsidRPr="00BC57B7">
        <w:rPr>
          <w:b/>
          <w:sz w:val="22"/>
          <w:szCs w:val="22"/>
          <w:lang w:val="uk-UA"/>
        </w:rPr>
        <w:t>6. ТЕРМІН ДІЇ ДОГОВОРУ</w:t>
      </w:r>
    </w:p>
    <w:p w:rsidR="002217DE" w:rsidRPr="00BC57B7" w:rsidRDefault="002217DE" w:rsidP="0020764D">
      <w:pPr>
        <w:pStyle w:val="af0"/>
        <w:spacing w:before="60" w:after="0"/>
        <w:ind w:firstLine="540"/>
        <w:jc w:val="both"/>
        <w:rPr>
          <w:sz w:val="22"/>
          <w:szCs w:val="22"/>
          <w:lang w:val="uk-UA"/>
        </w:rPr>
      </w:pPr>
      <w:r w:rsidRPr="00BC57B7">
        <w:rPr>
          <w:sz w:val="22"/>
          <w:szCs w:val="22"/>
          <w:lang w:val="uk-UA"/>
        </w:rPr>
        <w:t>6.1. Цей Договір набирає чинності з моменту його підписання уповноваженими представниками Сторін, скріплення їх підписів печатками Сторін та діє протягом 12 (дванадцяти) календарних місяців з дати підписання даного Договору.</w:t>
      </w:r>
    </w:p>
    <w:p w:rsidR="002217DE" w:rsidRPr="00BC57B7" w:rsidRDefault="002217DE" w:rsidP="0020764D">
      <w:pPr>
        <w:pStyle w:val="af0"/>
        <w:spacing w:before="60" w:after="0"/>
        <w:ind w:firstLine="539"/>
        <w:jc w:val="both"/>
        <w:rPr>
          <w:sz w:val="22"/>
          <w:szCs w:val="22"/>
          <w:lang w:val="uk-UA"/>
        </w:rPr>
      </w:pPr>
      <w:r w:rsidRPr="00BC57B7">
        <w:rPr>
          <w:sz w:val="22"/>
          <w:szCs w:val="22"/>
          <w:lang w:val="uk-UA"/>
        </w:rPr>
        <w:t>6.2. Реорганізація будь-якої із Сторін не є підставою для розірвання даного Договору. Всі права та обов’язки за даним Договором переходять до правонаступника.</w:t>
      </w:r>
    </w:p>
    <w:p w:rsidR="002217DE" w:rsidRPr="00BC57B7" w:rsidRDefault="002217DE" w:rsidP="0020764D">
      <w:pPr>
        <w:pStyle w:val="HTML"/>
        <w:numPr>
          <w:ilvl w:val="1"/>
          <w:numId w:val="12"/>
        </w:numPr>
        <w:tabs>
          <w:tab w:val="clear" w:pos="360"/>
          <w:tab w:val="clear" w:pos="916"/>
          <w:tab w:val="clear" w:pos="1832"/>
          <w:tab w:val="num" w:pos="0"/>
          <w:tab w:val="left" w:pos="720"/>
          <w:tab w:val="left" w:pos="900"/>
        </w:tabs>
        <w:spacing w:before="60"/>
        <w:ind w:left="0" w:firstLine="539"/>
        <w:jc w:val="both"/>
        <w:rPr>
          <w:rFonts w:ascii="Times New Roman" w:hAnsi="Times New Roman" w:cs="Times New Roman"/>
          <w:sz w:val="22"/>
          <w:szCs w:val="22"/>
        </w:rPr>
      </w:pPr>
      <w:r w:rsidRPr="00BC57B7">
        <w:rPr>
          <w:rFonts w:ascii="Times New Roman" w:hAnsi="Times New Roman" w:cs="Times New Roman"/>
          <w:sz w:val="22"/>
          <w:szCs w:val="22"/>
        </w:rPr>
        <w:t>Замовник має право на власний розсуд в односторонньому порядку достроково розірвати цей Договір, шляхом направлення відповідного письмового повідомлення Виконавцю не менше ніж за 10</w:t>
      </w:r>
      <w:r w:rsidR="00CE090C">
        <w:rPr>
          <w:rFonts w:ascii="Times New Roman" w:hAnsi="Times New Roman" w:cs="Times New Roman"/>
          <w:sz w:val="22"/>
          <w:szCs w:val="22"/>
          <w:lang w:val="ru-RU"/>
        </w:rPr>
        <w:t> </w:t>
      </w:r>
      <w:r w:rsidRPr="00BC57B7">
        <w:rPr>
          <w:rFonts w:ascii="Times New Roman" w:hAnsi="Times New Roman" w:cs="Times New Roman"/>
          <w:sz w:val="22"/>
          <w:szCs w:val="22"/>
        </w:rPr>
        <w:t xml:space="preserve">(десять) календарних днів до дати такого розірвання. Даний Договір вважається розірваним та припиняє свою дію з моменту закінчення встановленого в цьому пункті терміну. Доказом направлення повідомлення, що вказане в цьому пункті, є квитанція поштового відділення про відправлення рекомендованого листа на </w:t>
      </w:r>
      <w:r w:rsidRPr="00BC57B7">
        <w:rPr>
          <w:rFonts w:ascii="Times New Roman" w:hAnsi="Times New Roman" w:cs="Times New Roman"/>
          <w:sz w:val="22"/>
          <w:szCs w:val="22"/>
        </w:rPr>
        <w:lastRenderedPageBreak/>
        <w:t>зазначену в розділі 1</w:t>
      </w:r>
      <w:r w:rsidR="00CE090C">
        <w:rPr>
          <w:rFonts w:ascii="Times New Roman" w:hAnsi="Times New Roman" w:cs="Times New Roman"/>
          <w:sz w:val="22"/>
          <w:szCs w:val="22"/>
          <w:lang w:val="ru-RU"/>
        </w:rPr>
        <w:t>2</w:t>
      </w:r>
      <w:r w:rsidRPr="00BC57B7">
        <w:rPr>
          <w:rFonts w:ascii="Times New Roman" w:hAnsi="Times New Roman" w:cs="Times New Roman"/>
          <w:sz w:val="22"/>
          <w:szCs w:val="22"/>
        </w:rPr>
        <w:t xml:space="preserve"> цього Договору адресу Виконавця. Підписанням цього Договору Сторони підтверджують, що дострокове розірвання цього Договору Замовником в односторонньому порядку не є порушенням прав чи законних інтересів Виконавця, не спричиняє Виконавцю будь-яких збитків та не тягне за собою виникнення у Замовника, зобов’язання відшкодування Виконавцю збитків, будь-якої шкоди чи сплати на користь Виконавця неустойки, оскільки не є порушенням зобов’язання в розумінні ст.</w:t>
      </w:r>
      <w:r w:rsidR="00CE090C">
        <w:rPr>
          <w:rFonts w:ascii="Times New Roman" w:hAnsi="Times New Roman" w:cs="Times New Roman"/>
          <w:sz w:val="22"/>
          <w:szCs w:val="22"/>
          <w:lang w:val="ru-RU"/>
        </w:rPr>
        <w:t> </w:t>
      </w:r>
      <w:r w:rsidRPr="00BC57B7">
        <w:rPr>
          <w:rFonts w:ascii="Times New Roman" w:hAnsi="Times New Roman" w:cs="Times New Roman"/>
          <w:sz w:val="22"/>
          <w:szCs w:val="22"/>
        </w:rPr>
        <w:t>610</w:t>
      </w:r>
      <w:r w:rsidR="00CE090C">
        <w:rPr>
          <w:rFonts w:ascii="Times New Roman" w:hAnsi="Times New Roman" w:cs="Times New Roman"/>
          <w:sz w:val="22"/>
          <w:szCs w:val="22"/>
          <w:lang w:val="ru-RU"/>
        </w:rPr>
        <w:t> </w:t>
      </w:r>
      <w:r w:rsidRPr="00BC57B7">
        <w:rPr>
          <w:rFonts w:ascii="Times New Roman" w:hAnsi="Times New Roman" w:cs="Times New Roman"/>
          <w:sz w:val="22"/>
          <w:szCs w:val="22"/>
        </w:rPr>
        <w:t>Цивільного кодексу України, а є правом Замовника, що встановлене цим Договором та чинним законодавством України.</w:t>
      </w:r>
    </w:p>
    <w:p w:rsidR="002217DE" w:rsidRPr="00BC57B7" w:rsidRDefault="002217DE" w:rsidP="002217DE">
      <w:pPr>
        <w:spacing w:before="240" w:after="120"/>
        <w:jc w:val="center"/>
        <w:rPr>
          <w:b/>
          <w:sz w:val="22"/>
          <w:szCs w:val="22"/>
          <w:lang w:val="uk-UA"/>
        </w:rPr>
      </w:pPr>
      <w:r w:rsidRPr="00BC57B7">
        <w:rPr>
          <w:b/>
          <w:sz w:val="22"/>
          <w:szCs w:val="22"/>
          <w:lang w:val="uk-UA"/>
        </w:rPr>
        <w:t>7. ВІДПОВІДАЛЬНІСТЬ СТОРІН</w:t>
      </w:r>
    </w:p>
    <w:p w:rsidR="002217DE" w:rsidRPr="00BC57B7" w:rsidRDefault="002217DE" w:rsidP="0020764D">
      <w:pPr>
        <w:spacing w:before="60"/>
        <w:ind w:firstLine="567"/>
        <w:jc w:val="both"/>
        <w:rPr>
          <w:color w:val="000000"/>
          <w:sz w:val="22"/>
          <w:szCs w:val="22"/>
          <w:lang w:val="uk-UA"/>
        </w:rPr>
      </w:pPr>
      <w:r w:rsidRPr="00BC57B7">
        <w:rPr>
          <w:sz w:val="22"/>
          <w:szCs w:val="22"/>
          <w:lang w:val="uk-UA"/>
        </w:rPr>
        <w:t xml:space="preserve">7.1. </w:t>
      </w:r>
      <w:r w:rsidRPr="00BC57B7">
        <w:rPr>
          <w:color w:val="000000"/>
          <w:sz w:val="22"/>
          <w:szCs w:val="22"/>
          <w:lang w:val="uk-UA"/>
        </w:rPr>
        <w:t>За невиконання чи неналежне виконання своїх зобов’язань, передбачених даним Договором винна Сторона несе відповідальність, передбачену положеннями даного Договору та нормами чинного законодавства України.</w:t>
      </w:r>
    </w:p>
    <w:p w:rsidR="002217DE" w:rsidRPr="00BC57B7" w:rsidRDefault="002217DE" w:rsidP="0020764D">
      <w:pPr>
        <w:tabs>
          <w:tab w:val="left" w:pos="1080"/>
        </w:tabs>
        <w:spacing w:before="60"/>
        <w:ind w:firstLine="540"/>
        <w:jc w:val="both"/>
        <w:rPr>
          <w:color w:val="000000"/>
          <w:sz w:val="22"/>
          <w:szCs w:val="22"/>
          <w:lang w:val="uk-UA"/>
        </w:rPr>
      </w:pPr>
      <w:r w:rsidRPr="00BC57B7">
        <w:rPr>
          <w:color w:val="000000"/>
          <w:sz w:val="22"/>
          <w:szCs w:val="22"/>
          <w:lang w:val="uk-UA"/>
        </w:rPr>
        <w:t xml:space="preserve">7.2. У разі порушення Виконавцем строків </w:t>
      </w:r>
      <w:r w:rsidRPr="00BC57B7">
        <w:rPr>
          <w:sz w:val="22"/>
          <w:szCs w:val="22"/>
          <w:lang w:val="uk-UA"/>
        </w:rPr>
        <w:t>наданих Послуг</w:t>
      </w:r>
      <w:r w:rsidRPr="00BC57B7">
        <w:rPr>
          <w:color w:val="000000"/>
          <w:sz w:val="22"/>
          <w:szCs w:val="22"/>
          <w:lang w:val="uk-UA"/>
        </w:rPr>
        <w:t xml:space="preserve"> за відповідним Замовленням, відповідно до умов цього Договору, Виконавець сплачує Замовнику, на вимогу останнього, неустойку у розмірі </w:t>
      </w:r>
      <w:r w:rsidR="005870FF">
        <w:rPr>
          <w:color w:val="000000"/>
          <w:sz w:val="22"/>
          <w:szCs w:val="22"/>
          <w:lang w:val="uk-UA"/>
        </w:rPr>
        <w:t>__</w:t>
      </w:r>
      <w:r w:rsidRPr="00BC57B7">
        <w:rPr>
          <w:color w:val="000000"/>
          <w:sz w:val="22"/>
          <w:szCs w:val="22"/>
          <w:lang w:val="uk-UA"/>
        </w:rPr>
        <w:t xml:space="preserve">% від вартості </w:t>
      </w:r>
      <w:r w:rsidRPr="00BC57B7">
        <w:rPr>
          <w:sz w:val="22"/>
          <w:szCs w:val="22"/>
          <w:lang w:val="uk-UA"/>
        </w:rPr>
        <w:t>Послуг</w:t>
      </w:r>
      <w:r w:rsidRPr="00BC57B7">
        <w:rPr>
          <w:color w:val="000000"/>
          <w:sz w:val="22"/>
          <w:szCs w:val="22"/>
          <w:lang w:val="uk-UA"/>
        </w:rPr>
        <w:t>, з яких допущено прострочення надання Послуг, за кожний день прострочення.</w:t>
      </w:r>
    </w:p>
    <w:p w:rsidR="002217DE" w:rsidRPr="00BC57B7" w:rsidRDefault="002217DE" w:rsidP="0020764D">
      <w:pPr>
        <w:numPr>
          <w:ilvl w:val="1"/>
          <w:numId w:val="9"/>
        </w:numPr>
        <w:tabs>
          <w:tab w:val="left" w:pos="1080"/>
        </w:tabs>
        <w:spacing w:before="60" w:line="252" w:lineRule="auto"/>
        <w:jc w:val="both"/>
        <w:rPr>
          <w:noProof/>
          <w:color w:val="000000"/>
          <w:sz w:val="22"/>
          <w:szCs w:val="22"/>
          <w:lang w:val="uk-UA"/>
        </w:rPr>
      </w:pPr>
      <w:r w:rsidRPr="00BC57B7">
        <w:rPr>
          <w:noProof/>
          <w:color w:val="000000"/>
          <w:sz w:val="22"/>
          <w:szCs w:val="22"/>
          <w:lang w:val="uk-UA"/>
        </w:rPr>
        <w:t xml:space="preserve">Сторони встановлюють стягнення Замовником з Виконавця  неустойки  у випадку неналежного (неякісного) надання Послуг та/або надання з відступами та/або недоліками Послуг в розмірі </w:t>
      </w:r>
      <w:r w:rsidR="005870FF">
        <w:rPr>
          <w:noProof/>
          <w:color w:val="000000"/>
          <w:sz w:val="22"/>
          <w:szCs w:val="22"/>
          <w:lang w:val="uk-UA"/>
        </w:rPr>
        <w:t>___</w:t>
      </w:r>
      <w:r w:rsidRPr="00BC57B7">
        <w:rPr>
          <w:noProof/>
          <w:color w:val="000000"/>
          <w:sz w:val="22"/>
          <w:szCs w:val="22"/>
          <w:lang w:val="uk-UA"/>
        </w:rPr>
        <w:t>% від ціни наданих Послуг за відповідним Замовленням.</w:t>
      </w:r>
    </w:p>
    <w:p w:rsidR="002217DE" w:rsidRPr="00BC57B7" w:rsidRDefault="002217DE" w:rsidP="0020764D">
      <w:pPr>
        <w:numPr>
          <w:ilvl w:val="1"/>
          <w:numId w:val="9"/>
        </w:numPr>
        <w:spacing w:before="60"/>
        <w:jc w:val="both"/>
        <w:rPr>
          <w:sz w:val="22"/>
          <w:szCs w:val="22"/>
          <w:lang w:val="uk-UA"/>
        </w:rPr>
      </w:pPr>
      <w:r w:rsidRPr="00BC57B7">
        <w:rPr>
          <w:sz w:val="22"/>
          <w:szCs w:val="22"/>
          <w:lang w:val="uk-UA"/>
        </w:rPr>
        <w:t>У разі порушення строків, передбачених пунктом 4.5. цього Договору, Замовник сплачує Виконавцю пеню за кожен день прострочення в розмірі подвійної облікової ставки Національного банку України, що діяла в період за який нараховується пеня, від суми оплата якої прострочена.</w:t>
      </w:r>
    </w:p>
    <w:p w:rsidR="002217DE" w:rsidRPr="00BC57B7" w:rsidRDefault="002217DE" w:rsidP="0020764D">
      <w:pPr>
        <w:numPr>
          <w:ilvl w:val="1"/>
          <w:numId w:val="9"/>
        </w:numPr>
        <w:spacing w:before="60"/>
        <w:ind w:firstLine="540"/>
        <w:jc w:val="both"/>
        <w:rPr>
          <w:sz w:val="22"/>
          <w:szCs w:val="22"/>
          <w:lang w:val="uk-UA"/>
        </w:rPr>
      </w:pPr>
      <w:r w:rsidRPr="00BC57B7">
        <w:rPr>
          <w:sz w:val="22"/>
          <w:szCs w:val="22"/>
          <w:lang w:val="uk-UA"/>
        </w:rPr>
        <w:t>Сплата штрафних санкцій не звільняє винну Сторону від виконання своїх зобов’язань, передбачених даним Договором.</w:t>
      </w:r>
    </w:p>
    <w:p w:rsidR="002217DE" w:rsidRPr="00BC57B7" w:rsidRDefault="002217DE" w:rsidP="0020764D">
      <w:pPr>
        <w:numPr>
          <w:ilvl w:val="1"/>
          <w:numId w:val="9"/>
        </w:numPr>
        <w:spacing w:before="60"/>
        <w:ind w:firstLine="540"/>
        <w:jc w:val="both"/>
        <w:rPr>
          <w:sz w:val="22"/>
          <w:szCs w:val="22"/>
          <w:lang w:val="uk-UA"/>
        </w:rPr>
      </w:pPr>
      <w:r w:rsidRPr="00BC57B7">
        <w:rPr>
          <w:sz w:val="22"/>
          <w:szCs w:val="22"/>
          <w:lang w:val="uk-UA"/>
        </w:rPr>
        <w:t xml:space="preserve">Виплата штрафних санкцій здійснюється винною Стороною протягом </w:t>
      </w:r>
      <w:r w:rsidR="005870FF">
        <w:rPr>
          <w:sz w:val="22"/>
          <w:szCs w:val="22"/>
          <w:lang w:val="uk-UA"/>
        </w:rPr>
        <w:t>__</w:t>
      </w:r>
      <w:r w:rsidRPr="00BC57B7">
        <w:rPr>
          <w:sz w:val="22"/>
          <w:szCs w:val="22"/>
          <w:lang w:val="uk-UA"/>
        </w:rPr>
        <w:t xml:space="preserve"> (</w:t>
      </w:r>
      <w:r w:rsidR="005870FF">
        <w:rPr>
          <w:sz w:val="22"/>
          <w:szCs w:val="22"/>
          <w:lang w:val="uk-UA"/>
        </w:rPr>
        <w:t>___</w:t>
      </w:r>
      <w:r w:rsidRPr="00BC57B7">
        <w:rPr>
          <w:sz w:val="22"/>
          <w:szCs w:val="22"/>
          <w:lang w:val="uk-UA"/>
        </w:rPr>
        <w:t>) банківських днів з дати отримання вмотивованої письмової вимоги іншої Сторони.</w:t>
      </w:r>
    </w:p>
    <w:p w:rsidR="002217DE" w:rsidRPr="00BC57B7" w:rsidRDefault="002217DE" w:rsidP="0020764D">
      <w:pPr>
        <w:numPr>
          <w:ilvl w:val="1"/>
          <w:numId w:val="9"/>
        </w:numPr>
        <w:spacing w:before="60"/>
        <w:ind w:firstLine="540"/>
        <w:jc w:val="both"/>
        <w:rPr>
          <w:sz w:val="22"/>
          <w:szCs w:val="22"/>
          <w:lang w:val="uk-UA"/>
        </w:rPr>
      </w:pPr>
      <w:r w:rsidRPr="00BC57B7">
        <w:rPr>
          <w:sz w:val="22"/>
          <w:szCs w:val="22"/>
          <w:lang w:val="uk-UA"/>
        </w:rPr>
        <w:t>Виконавець не має права без попередньої письмової згоди Замовника відступати третім особам право вимоги до Замовника по зобов’язаннях Замовника перед Виконавцем, що виникли з даного Договору. В разі порушення Виконавцем умов даного пункту Виконавець сплачує на користь Замовника штраф в сумі 100% від суми відступлених прав.</w:t>
      </w:r>
    </w:p>
    <w:p w:rsidR="002217DE" w:rsidRPr="00BC57B7" w:rsidRDefault="002217DE" w:rsidP="00C67DC1">
      <w:pPr>
        <w:numPr>
          <w:ilvl w:val="0"/>
          <w:numId w:val="9"/>
        </w:numPr>
        <w:spacing w:before="240" w:after="120"/>
        <w:jc w:val="center"/>
        <w:rPr>
          <w:b/>
          <w:sz w:val="21"/>
          <w:szCs w:val="21"/>
          <w:lang w:val="uk-UA"/>
        </w:rPr>
      </w:pPr>
      <w:r w:rsidRPr="00BC57B7">
        <w:rPr>
          <w:b/>
          <w:sz w:val="21"/>
          <w:szCs w:val="21"/>
          <w:lang w:val="uk-UA"/>
        </w:rPr>
        <w:t>КОНФІДЕНЦІЙНІСТЬ</w:t>
      </w:r>
    </w:p>
    <w:p w:rsidR="004B1972" w:rsidRPr="004B1972" w:rsidRDefault="004B1972" w:rsidP="004B1972">
      <w:pPr>
        <w:pStyle w:val="ad"/>
        <w:numPr>
          <w:ilvl w:val="1"/>
          <w:numId w:val="26"/>
        </w:numPr>
        <w:autoSpaceDE w:val="0"/>
        <w:autoSpaceDN w:val="0"/>
        <w:adjustRightInd w:val="0"/>
        <w:spacing w:before="120"/>
        <w:ind w:left="0" w:firstLine="567"/>
        <w:jc w:val="both"/>
        <w:rPr>
          <w:sz w:val="22"/>
          <w:szCs w:val="22"/>
        </w:rPr>
      </w:pPr>
      <w:r w:rsidRPr="004B1972">
        <w:rPr>
          <w:sz w:val="22"/>
          <w:szCs w:val="22"/>
          <w:lang w:val="uk-UA"/>
        </w:rPr>
        <w:t xml:space="preserve">Сторони визнають, що вся інформація, яка прямо або опосередковано відноситься до Договору, рівно як і інформація про діяльність кожної із Сторін або про діяльність будь-якої третьої сторони, яка має відношення до Сторін, яка не є  загальнодоступною і яка стала відомою </w:t>
      </w:r>
      <w:r w:rsidRPr="004B1972">
        <w:rPr>
          <w:sz w:val="22"/>
          <w:szCs w:val="22"/>
        </w:rPr>
        <w:t xml:space="preserve">Сторонам в </w:t>
      </w:r>
      <w:proofErr w:type="spellStart"/>
      <w:r w:rsidRPr="004B1972">
        <w:rPr>
          <w:sz w:val="22"/>
          <w:szCs w:val="22"/>
        </w:rPr>
        <w:t>результаті</w:t>
      </w:r>
      <w:proofErr w:type="spellEnd"/>
      <w:r w:rsidRPr="004B1972">
        <w:rPr>
          <w:sz w:val="22"/>
          <w:szCs w:val="22"/>
        </w:rPr>
        <w:t xml:space="preserve"> </w:t>
      </w:r>
      <w:proofErr w:type="spellStart"/>
      <w:r w:rsidRPr="004B1972">
        <w:rPr>
          <w:sz w:val="22"/>
          <w:szCs w:val="22"/>
        </w:rPr>
        <w:t>укладення</w:t>
      </w:r>
      <w:proofErr w:type="spellEnd"/>
      <w:r w:rsidRPr="004B1972">
        <w:rPr>
          <w:sz w:val="22"/>
          <w:szCs w:val="22"/>
        </w:rPr>
        <w:t xml:space="preserve"> та/</w:t>
      </w:r>
      <w:proofErr w:type="spellStart"/>
      <w:r w:rsidRPr="004B1972">
        <w:rPr>
          <w:sz w:val="22"/>
          <w:szCs w:val="22"/>
        </w:rPr>
        <w:t>або</w:t>
      </w:r>
      <w:proofErr w:type="spellEnd"/>
      <w:r w:rsidRPr="004B1972">
        <w:rPr>
          <w:sz w:val="22"/>
          <w:szCs w:val="22"/>
        </w:rPr>
        <w:t xml:space="preserve"> </w:t>
      </w:r>
      <w:proofErr w:type="spellStart"/>
      <w:r w:rsidRPr="004B1972">
        <w:rPr>
          <w:sz w:val="22"/>
          <w:szCs w:val="22"/>
        </w:rPr>
        <w:t>виконання</w:t>
      </w:r>
      <w:proofErr w:type="spellEnd"/>
      <w:r w:rsidRPr="004B1972">
        <w:rPr>
          <w:sz w:val="22"/>
          <w:szCs w:val="22"/>
        </w:rPr>
        <w:t xml:space="preserve"> Договору, </w:t>
      </w:r>
      <w:proofErr w:type="spellStart"/>
      <w:r w:rsidRPr="004B1972">
        <w:rPr>
          <w:sz w:val="22"/>
          <w:szCs w:val="22"/>
        </w:rPr>
        <w:t>вважається</w:t>
      </w:r>
      <w:proofErr w:type="spellEnd"/>
      <w:r w:rsidRPr="004B1972">
        <w:rPr>
          <w:sz w:val="22"/>
          <w:szCs w:val="22"/>
        </w:rPr>
        <w:t xml:space="preserve"> </w:t>
      </w:r>
      <w:proofErr w:type="spellStart"/>
      <w:r w:rsidRPr="004B1972">
        <w:rPr>
          <w:sz w:val="22"/>
          <w:szCs w:val="22"/>
        </w:rPr>
        <w:t>конфіденційною</w:t>
      </w:r>
      <w:proofErr w:type="spellEnd"/>
      <w:r w:rsidRPr="004B1972">
        <w:rPr>
          <w:sz w:val="22"/>
          <w:szCs w:val="22"/>
        </w:rPr>
        <w:t xml:space="preserve">. </w:t>
      </w:r>
      <w:proofErr w:type="spellStart"/>
      <w:r w:rsidRPr="004B1972">
        <w:rPr>
          <w:sz w:val="22"/>
          <w:szCs w:val="22"/>
        </w:rPr>
        <w:t>Крім</w:t>
      </w:r>
      <w:proofErr w:type="spellEnd"/>
      <w:r w:rsidRPr="004B1972">
        <w:rPr>
          <w:sz w:val="22"/>
          <w:szCs w:val="22"/>
        </w:rPr>
        <w:t xml:space="preserve"> того, для </w:t>
      </w:r>
      <w:proofErr w:type="spellStart"/>
      <w:r w:rsidRPr="004B1972">
        <w:rPr>
          <w:sz w:val="22"/>
          <w:szCs w:val="22"/>
        </w:rPr>
        <w:t>цілей</w:t>
      </w:r>
      <w:proofErr w:type="spellEnd"/>
      <w:r w:rsidRPr="004B1972">
        <w:rPr>
          <w:sz w:val="22"/>
          <w:szCs w:val="22"/>
        </w:rPr>
        <w:t xml:space="preserve"> </w:t>
      </w:r>
      <w:proofErr w:type="spellStart"/>
      <w:r w:rsidRPr="004B1972">
        <w:rPr>
          <w:sz w:val="22"/>
          <w:szCs w:val="22"/>
        </w:rPr>
        <w:t>цього</w:t>
      </w:r>
      <w:proofErr w:type="spellEnd"/>
      <w:r w:rsidRPr="004B1972">
        <w:rPr>
          <w:sz w:val="22"/>
          <w:szCs w:val="22"/>
        </w:rPr>
        <w:t xml:space="preserve"> Договору </w:t>
      </w:r>
      <w:proofErr w:type="spellStart"/>
      <w:r w:rsidRPr="004B1972">
        <w:rPr>
          <w:sz w:val="22"/>
          <w:szCs w:val="22"/>
        </w:rPr>
        <w:t>конфіденційною</w:t>
      </w:r>
      <w:proofErr w:type="spellEnd"/>
      <w:r w:rsidRPr="004B1972">
        <w:rPr>
          <w:sz w:val="22"/>
          <w:szCs w:val="22"/>
        </w:rPr>
        <w:t xml:space="preserve"> </w:t>
      </w:r>
      <w:proofErr w:type="spellStart"/>
      <w:r w:rsidRPr="004B1972">
        <w:rPr>
          <w:sz w:val="22"/>
          <w:szCs w:val="22"/>
        </w:rPr>
        <w:t>вважається</w:t>
      </w:r>
      <w:proofErr w:type="spellEnd"/>
      <w:r w:rsidRPr="004B1972">
        <w:rPr>
          <w:sz w:val="22"/>
          <w:szCs w:val="22"/>
        </w:rPr>
        <w:t xml:space="preserve"> </w:t>
      </w:r>
      <w:proofErr w:type="spellStart"/>
      <w:r w:rsidRPr="004B1972">
        <w:rPr>
          <w:sz w:val="22"/>
          <w:szCs w:val="22"/>
        </w:rPr>
        <w:t>інформація</w:t>
      </w:r>
      <w:proofErr w:type="spellEnd"/>
      <w:r w:rsidRPr="004B1972">
        <w:rPr>
          <w:sz w:val="22"/>
          <w:szCs w:val="22"/>
        </w:rPr>
        <w:t xml:space="preserve">, яка є секретною в тому </w:t>
      </w:r>
      <w:proofErr w:type="spellStart"/>
      <w:r w:rsidRPr="004B1972">
        <w:rPr>
          <w:sz w:val="22"/>
          <w:szCs w:val="22"/>
        </w:rPr>
        <w:t>розумінні</w:t>
      </w:r>
      <w:proofErr w:type="spellEnd"/>
      <w:r w:rsidRPr="004B1972">
        <w:rPr>
          <w:sz w:val="22"/>
          <w:szCs w:val="22"/>
        </w:rPr>
        <w:t xml:space="preserve">, </w:t>
      </w:r>
      <w:proofErr w:type="spellStart"/>
      <w:r w:rsidRPr="004B1972">
        <w:rPr>
          <w:sz w:val="22"/>
          <w:szCs w:val="22"/>
        </w:rPr>
        <w:t>що</w:t>
      </w:r>
      <w:proofErr w:type="spellEnd"/>
      <w:r w:rsidRPr="004B1972">
        <w:rPr>
          <w:sz w:val="22"/>
          <w:szCs w:val="22"/>
        </w:rPr>
        <w:t xml:space="preserve"> вона в </w:t>
      </w:r>
      <w:proofErr w:type="spellStart"/>
      <w:r w:rsidRPr="004B1972">
        <w:rPr>
          <w:sz w:val="22"/>
          <w:szCs w:val="22"/>
        </w:rPr>
        <w:t>цілому</w:t>
      </w:r>
      <w:proofErr w:type="spellEnd"/>
      <w:r w:rsidRPr="004B1972">
        <w:rPr>
          <w:sz w:val="22"/>
          <w:szCs w:val="22"/>
        </w:rPr>
        <w:t xml:space="preserve"> </w:t>
      </w:r>
      <w:proofErr w:type="spellStart"/>
      <w:r w:rsidRPr="004B1972">
        <w:rPr>
          <w:sz w:val="22"/>
          <w:szCs w:val="22"/>
        </w:rPr>
        <w:t>або</w:t>
      </w:r>
      <w:proofErr w:type="spellEnd"/>
      <w:r w:rsidRPr="004B1972">
        <w:rPr>
          <w:sz w:val="22"/>
          <w:szCs w:val="22"/>
        </w:rPr>
        <w:t xml:space="preserve"> у </w:t>
      </w:r>
      <w:proofErr w:type="spellStart"/>
      <w:r w:rsidRPr="004B1972">
        <w:rPr>
          <w:sz w:val="22"/>
          <w:szCs w:val="22"/>
        </w:rPr>
        <w:t>певній</w:t>
      </w:r>
      <w:proofErr w:type="spellEnd"/>
      <w:r w:rsidRPr="004B1972">
        <w:rPr>
          <w:sz w:val="22"/>
          <w:szCs w:val="22"/>
        </w:rPr>
        <w:t xml:space="preserve"> </w:t>
      </w:r>
      <w:proofErr w:type="spellStart"/>
      <w:r w:rsidRPr="004B1972">
        <w:rPr>
          <w:sz w:val="22"/>
          <w:szCs w:val="22"/>
        </w:rPr>
        <w:t>формі</w:t>
      </w:r>
      <w:proofErr w:type="spellEnd"/>
      <w:r w:rsidRPr="004B1972">
        <w:rPr>
          <w:sz w:val="22"/>
          <w:szCs w:val="22"/>
        </w:rPr>
        <w:t xml:space="preserve"> і у </w:t>
      </w:r>
      <w:proofErr w:type="spellStart"/>
      <w:r w:rsidRPr="004B1972">
        <w:rPr>
          <w:sz w:val="22"/>
          <w:szCs w:val="22"/>
        </w:rPr>
        <w:t>сукупності</w:t>
      </w:r>
      <w:proofErr w:type="spellEnd"/>
      <w:r w:rsidRPr="004B1972">
        <w:rPr>
          <w:sz w:val="22"/>
          <w:szCs w:val="22"/>
        </w:rPr>
        <w:t xml:space="preserve"> </w:t>
      </w:r>
      <w:proofErr w:type="spellStart"/>
      <w:r w:rsidRPr="004B1972">
        <w:rPr>
          <w:sz w:val="22"/>
          <w:szCs w:val="22"/>
        </w:rPr>
        <w:t>її</w:t>
      </w:r>
      <w:proofErr w:type="spellEnd"/>
      <w:r w:rsidRPr="004B1972">
        <w:rPr>
          <w:sz w:val="22"/>
          <w:szCs w:val="22"/>
        </w:rPr>
        <w:t xml:space="preserve"> </w:t>
      </w:r>
      <w:proofErr w:type="spellStart"/>
      <w:r w:rsidRPr="004B1972">
        <w:rPr>
          <w:sz w:val="22"/>
          <w:szCs w:val="22"/>
        </w:rPr>
        <w:t>складових</w:t>
      </w:r>
      <w:proofErr w:type="spellEnd"/>
      <w:r w:rsidRPr="004B1972">
        <w:rPr>
          <w:sz w:val="22"/>
          <w:szCs w:val="22"/>
        </w:rPr>
        <w:t xml:space="preserve">, є </w:t>
      </w:r>
      <w:proofErr w:type="spellStart"/>
      <w:r w:rsidRPr="004B1972">
        <w:rPr>
          <w:sz w:val="22"/>
          <w:szCs w:val="22"/>
        </w:rPr>
        <w:t>невідомою</w:t>
      </w:r>
      <w:proofErr w:type="spellEnd"/>
      <w:r w:rsidRPr="004B1972">
        <w:rPr>
          <w:sz w:val="22"/>
          <w:szCs w:val="22"/>
        </w:rPr>
        <w:t xml:space="preserve"> та легкодоступною для </w:t>
      </w:r>
      <w:proofErr w:type="spellStart"/>
      <w:r w:rsidRPr="004B1972">
        <w:rPr>
          <w:sz w:val="22"/>
          <w:szCs w:val="22"/>
        </w:rPr>
        <w:t>осіб</w:t>
      </w:r>
      <w:proofErr w:type="spellEnd"/>
      <w:r w:rsidRPr="004B1972">
        <w:rPr>
          <w:sz w:val="22"/>
          <w:szCs w:val="22"/>
        </w:rPr>
        <w:t xml:space="preserve">, </w:t>
      </w:r>
      <w:proofErr w:type="spellStart"/>
      <w:r w:rsidRPr="004B1972">
        <w:rPr>
          <w:sz w:val="22"/>
          <w:szCs w:val="22"/>
        </w:rPr>
        <w:t>які</w:t>
      </w:r>
      <w:proofErr w:type="spellEnd"/>
      <w:r w:rsidRPr="004B1972">
        <w:rPr>
          <w:sz w:val="22"/>
          <w:szCs w:val="22"/>
        </w:rPr>
        <w:t xml:space="preserve"> за </w:t>
      </w:r>
      <w:proofErr w:type="spellStart"/>
      <w:r w:rsidRPr="004B1972">
        <w:rPr>
          <w:sz w:val="22"/>
          <w:szCs w:val="22"/>
        </w:rPr>
        <w:t>звичай</w:t>
      </w:r>
      <w:proofErr w:type="spellEnd"/>
      <w:r w:rsidRPr="004B1972">
        <w:rPr>
          <w:sz w:val="22"/>
          <w:szCs w:val="22"/>
        </w:rPr>
        <w:t xml:space="preserve"> </w:t>
      </w:r>
      <w:proofErr w:type="spellStart"/>
      <w:r w:rsidRPr="004B1972">
        <w:rPr>
          <w:sz w:val="22"/>
          <w:szCs w:val="22"/>
        </w:rPr>
        <w:t>мають</w:t>
      </w:r>
      <w:proofErr w:type="spellEnd"/>
      <w:r w:rsidRPr="004B1972">
        <w:rPr>
          <w:sz w:val="22"/>
          <w:szCs w:val="22"/>
        </w:rPr>
        <w:t xml:space="preserve"> справу з таким видом </w:t>
      </w:r>
      <w:proofErr w:type="spellStart"/>
      <w:r w:rsidRPr="004B1972">
        <w:rPr>
          <w:sz w:val="22"/>
          <w:szCs w:val="22"/>
        </w:rPr>
        <w:t>інформації</w:t>
      </w:r>
      <w:proofErr w:type="spellEnd"/>
      <w:r w:rsidRPr="004B1972">
        <w:rPr>
          <w:sz w:val="22"/>
          <w:szCs w:val="22"/>
        </w:rPr>
        <w:t xml:space="preserve">, у </w:t>
      </w:r>
      <w:proofErr w:type="spellStart"/>
      <w:r w:rsidRPr="004B1972">
        <w:rPr>
          <w:sz w:val="22"/>
          <w:szCs w:val="22"/>
        </w:rPr>
        <w:t>зв’язку</w:t>
      </w:r>
      <w:proofErr w:type="spellEnd"/>
      <w:r w:rsidRPr="004B1972">
        <w:rPr>
          <w:sz w:val="22"/>
          <w:szCs w:val="22"/>
        </w:rPr>
        <w:t xml:space="preserve"> з </w:t>
      </w:r>
      <w:proofErr w:type="spellStart"/>
      <w:r w:rsidRPr="004B1972">
        <w:rPr>
          <w:sz w:val="22"/>
          <w:szCs w:val="22"/>
        </w:rPr>
        <w:t>цим</w:t>
      </w:r>
      <w:proofErr w:type="spellEnd"/>
      <w:r w:rsidRPr="004B1972">
        <w:rPr>
          <w:sz w:val="22"/>
          <w:szCs w:val="22"/>
        </w:rPr>
        <w:t xml:space="preserve"> </w:t>
      </w:r>
      <w:proofErr w:type="spellStart"/>
      <w:r w:rsidRPr="004B1972">
        <w:rPr>
          <w:sz w:val="22"/>
          <w:szCs w:val="22"/>
        </w:rPr>
        <w:t>має</w:t>
      </w:r>
      <w:proofErr w:type="spellEnd"/>
      <w:r w:rsidRPr="004B1972">
        <w:rPr>
          <w:sz w:val="22"/>
          <w:szCs w:val="22"/>
        </w:rPr>
        <w:t xml:space="preserve"> </w:t>
      </w:r>
      <w:proofErr w:type="spellStart"/>
      <w:r w:rsidRPr="004B1972">
        <w:rPr>
          <w:sz w:val="22"/>
          <w:szCs w:val="22"/>
        </w:rPr>
        <w:t>комерційну</w:t>
      </w:r>
      <w:proofErr w:type="spellEnd"/>
      <w:r w:rsidRPr="004B1972">
        <w:rPr>
          <w:sz w:val="22"/>
          <w:szCs w:val="22"/>
        </w:rPr>
        <w:t xml:space="preserve"> </w:t>
      </w:r>
      <w:proofErr w:type="spellStart"/>
      <w:r w:rsidRPr="004B1972">
        <w:rPr>
          <w:sz w:val="22"/>
          <w:szCs w:val="22"/>
        </w:rPr>
        <w:t>цінність</w:t>
      </w:r>
      <w:proofErr w:type="spellEnd"/>
      <w:r w:rsidRPr="004B1972">
        <w:rPr>
          <w:sz w:val="22"/>
          <w:szCs w:val="22"/>
        </w:rPr>
        <w:t xml:space="preserve"> і </w:t>
      </w:r>
      <w:proofErr w:type="spellStart"/>
      <w:r w:rsidRPr="004B1972">
        <w:rPr>
          <w:sz w:val="22"/>
          <w:szCs w:val="22"/>
        </w:rPr>
        <w:t>була</w:t>
      </w:r>
      <w:proofErr w:type="spellEnd"/>
      <w:r w:rsidRPr="004B1972">
        <w:rPr>
          <w:sz w:val="22"/>
          <w:szCs w:val="22"/>
        </w:rPr>
        <w:t xml:space="preserve"> предметом </w:t>
      </w:r>
      <w:proofErr w:type="spellStart"/>
      <w:r w:rsidRPr="004B1972">
        <w:rPr>
          <w:sz w:val="22"/>
          <w:szCs w:val="22"/>
        </w:rPr>
        <w:t>заходів</w:t>
      </w:r>
      <w:proofErr w:type="spellEnd"/>
      <w:r w:rsidRPr="004B1972">
        <w:rPr>
          <w:sz w:val="22"/>
          <w:szCs w:val="22"/>
        </w:rPr>
        <w:t xml:space="preserve">, </w:t>
      </w:r>
      <w:proofErr w:type="spellStart"/>
      <w:r w:rsidRPr="004B1972">
        <w:rPr>
          <w:sz w:val="22"/>
          <w:szCs w:val="22"/>
        </w:rPr>
        <w:t>які</w:t>
      </w:r>
      <w:proofErr w:type="spellEnd"/>
      <w:r w:rsidRPr="004B1972">
        <w:rPr>
          <w:sz w:val="22"/>
          <w:szCs w:val="22"/>
        </w:rPr>
        <w:t xml:space="preserve"> </w:t>
      </w:r>
      <w:proofErr w:type="spellStart"/>
      <w:r w:rsidRPr="004B1972">
        <w:rPr>
          <w:sz w:val="22"/>
          <w:szCs w:val="22"/>
        </w:rPr>
        <w:t>вживаються</w:t>
      </w:r>
      <w:proofErr w:type="spellEnd"/>
      <w:r w:rsidRPr="004B1972">
        <w:rPr>
          <w:sz w:val="22"/>
          <w:szCs w:val="22"/>
        </w:rPr>
        <w:t xml:space="preserve"> Сторонами </w:t>
      </w:r>
      <w:proofErr w:type="spellStart"/>
      <w:r w:rsidRPr="004B1972">
        <w:rPr>
          <w:sz w:val="22"/>
          <w:szCs w:val="22"/>
        </w:rPr>
        <w:t>відносно</w:t>
      </w:r>
      <w:proofErr w:type="spellEnd"/>
      <w:r w:rsidRPr="004B1972">
        <w:rPr>
          <w:sz w:val="22"/>
          <w:szCs w:val="22"/>
        </w:rPr>
        <w:t xml:space="preserve"> </w:t>
      </w:r>
      <w:proofErr w:type="spellStart"/>
      <w:r w:rsidRPr="004B1972">
        <w:rPr>
          <w:sz w:val="22"/>
          <w:szCs w:val="22"/>
        </w:rPr>
        <w:t>охорони</w:t>
      </w:r>
      <w:proofErr w:type="spellEnd"/>
      <w:r w:rsidRPr="004B1972">
        <w:rPr>
          <w:sz w:val="22"/>
          <w:szCs w:val="22"/>
        </w:rPr>
        <w:t xml:space="preserve"> </w:t>
      </w:r>
      <w:proofErr w:type="spellStart"/>
      <w:r w:rsidRPr="004B1972">
        <w:rPr>
          <w:sz w:val="22"/>
          <w:szCs w:val="22"/>
        </w:rPr>
        <w:t>її</w:t>
      </w:r>
      <w:proofErr w:type="spellEnd"/>
      <w:r w:rsidRPr="004B1972">
        <w:rPr>
          <w:sz w:val="22"/>
          <w:szCs w:val="22"/>
        </w:rPr>
        <w:t xml:space="preserve"> </w:t>
      </w:r>
      <w:proofErr w:type="spellStart"/>
      <w:r w:rsidRPr="004B1972">
        <w:rPr>
          <w:sz w:val="22"/>
          <w:szCs w:val="22"/>
        </w:rPr>
        <w:t>секретності</w:t>
      </w:r>
      <w:proofErr w:type="spellEnd"/>
      <w:r w:rsidRPr="004B1972">
        <w:rPr>
          <w:sz w:val="22"/>
          <w:szCs w:val="22"/>
        </w:rPr>
        <w:t xml:space="preserve">. </w:t>
      </w:r>
      <w:proofErr w:type="spellStart"/>
      <w:r w:rsidRPr="004B1972">
        <w:rPr>
          <w:sz w:val="22"/>
          <w:szCs w:val="22"/>
        </w:rPr>
        <w:t>Також</w:t>
      </w:r>
      <w:proofErr w:type="spellEnd"/>
      <w:r w:rsidRPr="004B1972">
        <w:rPr>
          <w:sz w:val="22"/>
          <w:szCs w:val="22"/>
        </w:rPr>
        <w:t xml:space="preserve"> до </w:t>
      </w:r>
      <w:proofErr w:type="spellStart"/>
      <w:r w:rsidRPr="004B1972">
        <w:rPr>
          <w:sz w:val="22"/>
          <w:szCs w:val="22"/>
        </w:rPr>
        <w:t>конфіденційної</w:t>
      </w:r>
      <w:proofErr w:type="spellEnd"/>
      <w:r w:rsidRPr="004B1972">
        <w:rPr>
          <w:sz w:val="22"/>
          <w:szCs w:val="22"/>
        </w:rPr>
        <w:t xml:space="preserve"> </w:t>
      </w:r>
      <w:proofErr w:type="spellStart"/>
      <w:r w:rsidRPr="004B1972">
        <w:rPr>
          <w:sz w:val="22"/>
          <w:szCs w:val="22"/>
        </w:rPr>
        <w:t>інформації</w:t>
      </w:r>
      <w:proofErr w:type="spellEnd"/>
      <w:r w:rsidRPr="004B1972">
        <w:rPr>
          <w:sz w:val="22"/>
          <w:szCs w:val="22"/>
        </w:rPr>
        <w:t xml:space="preserve"> </w:t>
      </w:r>
      <w:proofErr w:type="spellStart"/>
      <w:r w:rsidRPr="004B1972">
        <w:rPr>
          <w:sz w:val="22"/>
          <w:szCs w:val="22"/>
        </w:rPr>
        <w:t>належить</w:t>
      </w:r>
      <w:proofErr w:type="spellEnd"/>
      <w:r w:rsidRPr="004B1972">
        <w:rPr>
          <w:sz w:val="22"/>
          <w:szCs w:val="22"/>
        </w:rPr>
        <w:t xml:space="preserve"> </w:t>
      </w:r>
      <w:proofErr w:type="spellStart"/>
      <w:r w:rsidRPr="004B1972">
        <w:rPr>
          <w:sz w:val="22"/>
          <w:szCs w:val="22"/>
        </w:rPr>
        <w:t>інша</w:t>
      </w:r>
      <w:proofErr w:type="spellEnd"/>
      <w:r w:rsidRPr="004B1972">
        <w:rPr>
          <w:sz w:val="22"/>
          <w:szCs w:val="22"/>
        </w:rPr>
        <w:t xml:space="preserve"> </w:t>
      </w:r>
      <w:proofErr w:type="spellStart"/>
      <w:r w:rsidRPr="004B1972">
        <w:rPr>
          <w:sz w:val="22"/>
          <w:szCs w:val="22"/>
        </w:rPr>
        <w:t>інформація</w:t>
      </w:r>
      <w:proofErr w:type="spellEnd"/>
      <w:r w:rsidRPr="004B1972">
        <w:rPr>
          <w:sz w:val="22"/>
          <w:szCs w:val="22"/>
        </w:rPr>
        <w:t xml:space="preserve">, яка не </w:t>
      </w:r>
      <w:proofErr w:type="spellStart"/>
      <w:r w:rsidRPr="004B1972">
        <w:rPr>
          <w:sz w:val="22"/>
          <w:szCs w:val="22"/>
        </w:rPr>
        <w:t>складає</w:t>
      </w:r>
      <w:proofErr w:type="spellEnd"/>
      <w:r w:rsidRPr="004B1972">
        <w:rPr>
          <w:sz w:val="22"/>
          <w:szCs w:val="22"/>
        </w:rPr>
        <w:t xml:space="preserve"> </w:t>
      </w:r>
      <w:proofErr w:type="spellStart"/>
      <w:r w:rsidRPr="004B1972">
        <w:rPr>
          <w:sz w:val="22"/>
          <w:szCs w:val="22"/>
        </w:rPr>
        <w:t>комерційну</w:t>
      </w:r>
      <w:proofErr w:type="spellEnd"/>
      <w:r w:rsidRPr="004B1972">
        <w:rPr>
          <w:sz w:val="22"/>
          <w:szCs w:val="22"/>
        </w:rPr>
        <w:t xml:space="preserve"> </w:t>
      </w:r>
      <w:proofErr w:type="spellStart"/>
      <w:r w:rsidRPr="004B1972">
        <w:rPr>
          <w:sz w:val="22"/>
          <w:szCs w:val="22"/>
        </w:rPr>
        <w:t>таємницю</w:t>
      </w:r>
      <w:proofErr w:type="spellEnd"/>
      <w:r w:rsidRPr="004B1972">
        <w:rPr>
          <w:sz w:val="22"/>
          <w:szCs w:val="22"/>
        </w:rPr>
        <w:t xml:space="preserve"> у </w:t>
      </w:r>
      <w:proofErr w:type="spellStart"/>
      <w:r w:rsidRPr="004B1972">
        <w:rPr>
          <w:sz w:val="22"/>
          <w:szCs w:val="22"/>
        </w:rPr>
        <w:t>відповідності</w:t>
      </w:r>
      <w:proofErr w:type="spellEnd"/>
      <w:r w:rsidRPr="004B1972">
        <w:rPr>
          <w:sz w:val="22"/>
          <w:szCs w:val="22"/>
        </w:rPr>
        <w:t xml:space="preserve"> з </w:t>
      </w:r>
      <w:proofErr w:type="spellStart"/>
      <w:r w:rsidRPr="004B1972">
        <w:rPr>
          <w:sz w:val="22"/>
          <w:szCs w:val="22"/>
        </w:rPr>
        <w:t>законодавством</w:t>
      </w:r>
      <w:proofErr w:type="spellEnd"/>
      <w:r w:rsidRPr="004B1972">
        <w:rPr>
          <w:sz w:val="22"/>
          <w:szCs w:val="22"/>
        </w:rPr>
        <w:t xml:space="preserve"> </w:t>
      </w:r>
      <w:proofErr w:type="spellStart"/>
      <w:r w:rsidRPr="004B1972">
        <w:rPr>
          <w:sz w:val="22"/>
          <w:szCs w:val="22"/>
        </w:rPr>
        <w:t>України</w:t>
      </w:r>
      <w:proofErr w:type="spellEnd"/>
      <w:r w:rsidRPr="004B1972">
        <w:rPr>
          <w:sz w:val="22"/>
          <w:szCs w:val="22"/>
        </w:rPr>
        <w:t xml:space="preserve">, </w:t>
      </w:r>
      <w:proofErr w:type="spellStart"/>
      <w:r w:rsidRPr="004B1972">
        <w:rPr>
          <w:sz w:val="22"/>
          <w:szCs w:val="22"/>
        </w:rPr>
        <w:t>однак</w:t>
      </w:r>
      <w:proofErr w:type="spellEnd"/>
      <w:r w:rsidRPr="004B1972">
        <w:rPr>
          <w:sz w:val="22"/>
          <w:szCs w:val="22"/>
        </w:rPr>
        <w:t xml:space="preserve">, у </w:t>
      </w:r>
      <w:proofErr w:type="spellStart"/>
      <w:r w:rsidRPr="004B1972">
        <w:rPr>
          <w:sz w:val="22"/>
          <w:szCs w:val="22"/>
        </w:rPr>
        <w:t>відношенні</w:t>
      </w:r>
      <w:proofErr w:type="spellEnd"/>
      <w:r w:rsidRPr="004B1972">
        <w:rPr>
          <w:sz w:val="22"/>
          <w:szCs w:val="22"/>
        </w:rPr>
        <w:t xml:space="preserve"> </w:t>
      </w:r>
      <w:proofErr w:type="spellStart"/>
      <w:r w:rsidRPr="004B1972">
        <w:rPr>
          <w:sz w:val="22"/>
          <w:szCs w:val="22"/>
        </w:rPr>
        <w:t>якої</w:t>
      </w:r>
      <w:proofErr w:type="spellEnd"/>
      <w:r w:rsidRPr="004B1972">
        <w:rPr>
          <w:sz w:val="22"/>
          <w:szCs w:val="22"/>
        </w:rPr>
        <w:t xml:space="preserve"> будь-</w:t>
      </w:r>
      <w:proofErr w:type="spellStart"/>
      <w:r w:rsidRPr="004B1972">
        <w:rPr>
          <w:sz w:val="22"/>
          <w:szCs w:val="22"/>
        </w:rPr>
        <w:t>якою</w:t>
      </w:r>
      <w:proofErr w:type="spellEnd"/>
      <w:r w:rsidRPr="004B1972">
        <w:rPr>
          <w:sz w:val="22"/>
          <w:szCs w:val="22"/>
        </w:rPr>
        <w:t xml:space="preserve"> Стороною </w:t>
      </w:r>
      <w:proofErr w:type="spellStart"/>
      <w:r w:rsidRPr="004B1972">
        <w:rPr>
          <w:sz w:val="22"/>
          <w:szCs w:val="22"/>
        </w:rPr>
        <w:t>було</w:t>
      </w:r>
      <w:proofErr w:type="spellEnd"/>
      <w:r w:rsidRPr="004B1972">
        <w:rPr>
          <w:sz w:val="22"/>
          <w:szCs w:val="22"/>
        </w:rPr>
        <w:t xml:space="preserve"> заявлено про те, </w:t>
      </w:r>
      <w:proofErr w:type="spellStart"/>
      <w:r w:rsidRPr="004B1972">
        <w:rPr>
          <w:sz w:val="22"/>
          <w:szCs w:val="22"/>
        </w:rPr>
        <w:t>що</w:t>
      </w:r>
      <w:proofErr w:type="spellEnd"/>
      <w:r w:rsidRPr="004B1972">
        <w:rPr>
          <w:sz w:val="22"/>
          <w:szCs w:val="22"/>
        </w:rPr>
        <w:t xml:space="preserve"> вона є </w:t>
      </w:r>
      <w:proofErr w:type="spellStart"/>
      <w:r w:rsidRPr="004B1972">
        <w:rPr>
          <w:sz w:val="22"/>
          <w:szCs w:val="22"/>
        </w:rPr>
        <w:t>конфіденційною</w:t>
      </w:r>
      <w:proofErr w:type="spellEnd"/>
      <w:r w:rsidRPr="004B1972">
        <w:rPr>
          <w:sz w:val="22"/>
          <w:szCs w:val="22"/>
        </w:rPr>
        <w:t>. (</w:t>
      </w:r>
      <w:proofErr w:type="spellStart"/>
      <w:r w:rsidRPr="004B1972">
        <w:rPr>
          <w:sz w:val="22"/>
          <w:szCs w:val="22"/>
        </w:rPr>
        <w:t>надалі</w:t>
      </w:r>
      <w:proofErr w:type="spellEnd"/>
      <w:r w:rsidRPr="004B1972">
        <w:rPr>
          <w:sz w:val="22"/>
          <w:szCs w:val="22"/>
        </w:rPr>
        <w:t xml:space="preserve"> -  </w:t>
      </w:r>
      <w:proofErr w:type="spellStart"/>
      <w:r w:rsidRPr="004B1972">
        <w:rPr>
          <w:sz w:val="22"/>
          <w:szCs w:val="22"/>
        </w:rPr>
        <w:t>Конфіденційна</w:t>
      </w:r>
      <w:proofErr w:type="spellEnd"/>
      <w:r w:rsidRPr="004B1972">
        <w:rPr>
          <w:sz w:val="22"/>
          <w:szCs w:val="22"/>
        </w:rPr>
        <w:t xml:space="preserve"> </w:t>
      </w:r>
      <w:proofErr w:type="spellStart"/>
      <w:r w:rsidRPr="004B1972">
        <w:rPr>
          <w:sz w:val="22"/>
          <w:szCs w:val="22"/>
        </w:rPr>
        <w:t>інформація</w:t>
      </w:r>
      <w:proofErr w:type="spellEnd"/>
      <w:r w:rsidRPr="004B1972">
        <w:rPr>
          <w:sz w:val="22"/>
          <w:szCs w:val="22"/>
        </w:rPr>
        <w:t xml:space="preserve">»). </w:t>
      </w:r>
    </w:p>
    <w:p w:rsidR="004B1972" w:rsidRPr="004B1972" w:rsidRDefault="004B1972" w:rsidP="004B1972">
      <w:pPr>
        <w:pStyle w:val="ad"/>
        <w:numPr>
          <w:ilvl w:val="1"/>
          <w:numId w:val="26"/>
        </w:numPr>
        <w:autoSpaceDE w:val="0"/>
        <w:autoSpaceDN w:val="0"/>
        <w:adjustRightInd w:val="0"/>
        <w:spacing w:before="120"/>
        <w:ind w:left="0" w:firstLine="567"/>
        <w:jc w:val="both"/>
        <w:rPr>
          <w:sz w:val="22"/>
          <w:szCs w:val="22"/>
        </w:rPr>
      </w:pPr>
      <w:proofErr w:type="spellStart"/>
      <w:r w:rsidRPr="004B1972">
        <w:rPr>
          <w:sz w:val="22"/>
          <w:szCs w:val="22"/>
        </w:rPr>
        <w:t>Якщо</w:t>
      </w:r>
      <w:proofErr w:type="spellEnd"/>
      <w:r w:rsidRPr="004B1972">
        <w:rPr>
          <w:sz w:val="22"/>
          <w:szCs w:val="22"/>
        </w:rPr>
        <w:t xml:space="preserve"> </w:t>
      </w:r>
      <w:proofErr w:type="spellStart"/>
      <w:r w:rsidRPr="004B1972">
        <w:rPr>
          <w:sz w:val="22"/>
          <w:szCs w:val="22"/>
        </w:rPr>
        <w:t>Сторони</w:t>
      </w:r>
      <w:proofErr w:type="spellEnd"/>
      <w:r w:rsidRPr="004B1972">
        <w:rPr>
          <w:sz w:val="22"/>
          <w:szCs w:val="22"/>
        </w:rPr>
        <w:t xml:space="preserve"> не </w:t>
      </w:r>
      <w:proofErr w:type="spellStart"/>
      <w:r w:rsidRPr="004B1972">
        <w:rPr>
          <w:sz w:val="22"/>
          <w:szCs w:val="22"/>
        </w:rPr>
        <w:t>домовились</w:t>
      </w:r>
      <w:proofErr w:type="spellEnd"/>
      <w:r w:rsidRPr="004B1972">
        <w:rPr>
          <w:sz w:val="22"/>
          <w:szCs w:val="22"/>
        </w:rPr>
        <w:t xml:space="preserve"> про </w:t>
      </w:r>
      <w:proofErr w:type="spellStart"/>
      <w:r w:rsidRPr="004B1972">
        <w:rPr>
          <w:sz w:val="22"/>
          <w:szCs w:val="22"/>
        </w:rPr>
        <w:t>інше</w:t>
      </w:r>
      <w:proofErr w:type="spellEnd"/>
      <w:r w:rsidRPr="004B1972">
        <w:rPr>
          <w:sz w:val="22"/>
          <w:szCs w:val="22"/>
        </w:rPr>
        <w:t xml:space="preserve">, то вони </w:t>
      </w:r>
      <w:proofErr w:type="spellStart"/>
      <w:r w:rsidRPr="004B1972">
        <w:rPr>
          <w:sz w:val="22"/>
          <w:szCs w:val="22"/>
        </w:rPr>
        <w:t>зобов’язується</w:t>
      </w:r>
      <w:proofErr w:type="spellEnd"/>
      <w:r w:rsidRPr="004B1972">
        <w:rPr>
          <w:sz w:val="22"/>
          <w:szCs w:val="22"/>
        </w:rPr>
        <w:t xml:space="preserve"> не </w:t>
      </w:r>
      <w:proofErr w:type="spellStart"/>
      <w:r w:rsidRPr="004B1972">
        <w:rPr>
          <w:sz w:val="22"/>
          <w:szCs w:val="22"/>
        </w:rPr>
        <w:t>розголошувати</w:t>
      </w:r>
      <w:proofErr w:type="spellEnd"/>
      <w:r w:rsidRPr="004B1972">
        <w:rPr>
          <w:sz w:val="22"/>
          <w:szCs w:val="22"/>
        </w:rPr>
        <w:t xml:space="preserve"> та не </w:t>
      </w:r>
      <w:proofErr w:type="spellStart"/>
      <w:r w:rsidRPr="004B1972">
        <w:rPr>
          <w:sz w:val="22"/>
          <w:szCs w:val="22"/>
        </w:rPr>
        <w:t>розкривати</w:t>
      </w:r>
      <w:proofErr w:type="spellEnd"/>
      <w:r w:rsidRPr="004B1972">
        <w:rPr>
          <w:sz w:val="22"/>
          <w:szCs w:val="22"/>
        </w:rPr>
        <w:t xml:space="preserve"> </w:t>
      </w:r>
      <w:proofErr w:type="spellStart"/>
      <w:r w:rsidRPr="004B1972">
        <w:rPr>
          <w:sz w:val="22"/>
          <w:szCs w:val="22"/>
        </w:rPr>
        <w:t>Конфіденційну</w:t>
      </w:r>
      <w:proofErr w:type="spellEnd"/>
      <w:r w:rsidRPr="004B1972">
        <w:rPr>
          <w:sz w:val="22"/>
          <w:szCs w:val="22"/>
        </w:rPr>
        <w:t xml:space="preserve"> </w:t>
      </w:r>
      <w:proofErr w:type="spellStart"/>
      <w:r w:rsidRPr="004B1972">
        <w:rPr>
          <w:sz w:val="22"/>
          <w:szCs w:val="22"/>
        </w:rPr>
        <w:t>інформацію</w:t>
      </w:r>
      <w:proofErr w:type="spellEnd"/>
      <w:r w:rsidRPr="004B1972">
        <w:rPr>
          <w:sz w:val="22"/>
          <w:szCs w:val="22"/>
        </w:rPr>
        <w:t xml:space="preserve"> </w:t>
      </w:r>
      <w:proofErr w:type="spellStart"/>
      <w:r w:rsidRPr="004B1972">
        <w:rPr>
          <w:sz w:val="22"/>
          <w:szCs w:val="22"/>
        </w:rPr>
        <w:t>третім</w:t>
      </w:r>
      <w:proofErr w:type="spellEnd"/>
      <w:r w:rsidRPr="004B1972">
        <w:rPr>
          <w:sz w:val="22"/>
          <w:szCs w:val="22"/>
        </w:rPr>
        <w:t xml:space="preserve"> особам та не </w:t>
      </w:r>
      <w:proofErr w:type="spellStart"/>
      <w:r w:rsidRPr="004B1972">
        <w:rPr>
          <w:sz w:val="22"/>
          <w:szCs w:val="22"/>
        </w:rPr>
        <w:t>використовувати</w:t>
      </w:r>
      <w:proofErr w:type="spellEnd"/>
      <w:r w:rsidRPr="004B1972">
        <w:rPr>
          <w:sz w:val="22"/>
          <w:szCs w:val="22"/>
        </w:rPr>
        <w:t xml:space="preserve"> </w:t>
      </w:r>
      <w:proofErr w:type="spellStart"/>
      <w:r w:rsidRPr="004B1972">
        <w:rPr>
          <w:sz w:val="22"/>
          <w:szCs w:val="22"/>
        </w:rPr>
        <w:t>її</w:t>
      </w:r>
      <w:proofErr w:type="spellEnd"/>
      <w:r w:rsidRPr="004B1972">
        <w:rPr>
          <w:sz w:val="22"/>
          <w:szCs w:val="22"/>
        </w:rPr>
        <w:t xml:space="preserve"> в будь-</w:t>
      </w:r>
      <w:proofErr w:type="spellStart"/>
      <w:r w:rsidRPr="004B1972">
        <w:rPr>
          <w:sz w:val="22"/>
          <w:szCs w:val="22"/>
        </w:rPr>
        <w:t>яких</w:t>
      </w:r>
      <w:proofErr w:type="spellEnd"/>
      <w:r w:rsidRPr="004B1972">
        <w:rPr>
          <w:sz w:val="22"/>
          <w:szCs w:val="22"/>
        </w:rPr>
        <w:t xml:space="preserve"> </w:t>
      </w:r>
      <w:proofErr w:type="spellStart"/>
      <w:r w:rsidRPr="004B1972">
        <w:rPr>
          <w:sz w:val="22"/>
          <w:szCs w:val="22"/>
        </w:rPr>
        <w:t>цілях</w:t>
      </w:r>
      <w:proofErr w:type="spellEnd"/>
      <w:r w:rsidRPr="004B1972">
        <w:rPr>
          <w:sz w:val="22"/>
          <w:szCs w:val="22"/>
        </w:rPr>
        <w:t xml:space="preserve"> </w:t>
      </w:r>
      <w:proofErr w:type="spellStart"/>
      <w:r w:rsidRPr="004B1972">
        <w:rPr>
          <w:sz w:val="22"/>
          <w:szCs w:val="22"/>
        </w:rPr>
        <w:t>інакше</w:t>
      </w:r>
      <w:proofErr w:type="spellEnd"/>
      <w:r w:rsidRPr="004B1972">
        <w:rPr>
          <w:sz w:val="22"/>
          <w:szCs w:val="22"/>
        </w:rPr>
        <w:t xml:space="preserve">, </w:t>
      </w:r>
      <w:proofErr w:type="spellStart"/>
      <w:r w:rsidRPr="004B1972">
        <w:rPr>
          <w:sz w:val="22"/>
          <w:szCs w:val="22"/>
        </w:rPr>
        <w:t>ніж</w:t>
      </w:r>
      <w:proofErr w:type="spellEnd"/>
      <w:r w:rsidRPr="004B1972">
        <w:rPr>
          <w:sz w:val="22"/>
          <w:szCs w:val="22"/>
        </w:rPr>
        <w:t xml:space="preserve"> в </w:t>
      </w:r>
      <w:proofErr w:type="spellStart"/>
      <w:r w:rsidRPr="004B1972">
        <w:rPr>
          <w:sz w:val="22"/>
          <w:szCs w:val="22"/>
        </w:rPr>
        <w:t>цілях</w:t>
      </w:r>
      <w:proofErr w:type="spellEnd"/>
      <w:r w:rsidRPr="004B1972">
        <w:rPr>
          <w:sz w:val="22"/>
          <w:szCs w:val="22"/>
        </w:rPr>
        <w:t xml:space="preserve"> </w:t>
      </w:r>
      <w:proofErr w:type="spellStart"/>
      <w:r w:rsidRPr="004B1972">
        <w:rPr>
          <w:sz w:val="22"/>
          <w:szCs w:val="22"/>
        </w:rPr>
        <w:t>належного</w:t>
      </w:r>
      <w:proofErr w:type="spellEnd"/>
      <w:r w:rsidRPr="004B1972">
        <w:rPr>
          <w:sz w:val="22"/>
          <w:szCs w:val="22"/>
        </w:rPr>
        <w:t xml:space="preserve"> </w:t>
      </w:r>
      <w:proofErr w:type="spellStart"/>
      <w:r w:rsidRPr="004B1972">
        <w:rPr>
          <w:sz w:val="22"/>
          <w:szCs w:val="22"/>
        </w:rPr>
        <w:t>виконання</w:t>
      </w:r>
      <w:proofErr w:type="spellEnd"/>
      <w:r w:rsidRPr="004B1972">
        <w:rPr>
          <w:sz w:val="22"/>
          <w:szCs w:val="22"/>
        </w:rPr>
        <w:t xml:space="preserve"> </w:t>
      </w:r>
      <w:proofErr w:type="spellStart"/>
      <w:r w:rsidRPr="004B1972">
        <w:rPr>
          <w:sz w:val="22"/>
          <w:szCs w:val="22"/>
        </w:rPr>
        <w:t>цього</w:t>
      </w:r>
      <w:proofErr w:type="spellEnd"/>
      <w:r w:rsidRPr="004B1972">
        <w:rPr>
          <w:sz w:val="22"/>
          <w:szCs w:val="22"/>
        </w:rPr>
        <w:t xml:space="preserve"> Договору, як </w:t>
      </w:r>
      <w:proofErr w:type="spellStart"/>
      <w:r w:rsidRPr="004B1972">
        <w:rPr>
          <w:sz w:val="22"/>
          <w:szCs w:val="22"/>
        </w:rPr>
        <w:t>протягом</w:t>
      </w:r>
      <w:proofErr w:type="spellEnd"/>
      <w:r w:rsidRPr="004B1972">
        <w:rPr>
          <w:sz w:val="22"/>
          <w:szCs w:val="22"/>
        </w:rPr>
        <w:t xml:space="preserve"> строку </w:t>
      </w:r>
      <w:proofErr w:type="spellStart"/>
      <w:r w:rsidRPr="004B1972">
        <w:rPr>
          <w:sz w:val="22"/>
          <w:szCs w:val="22"/>
        </w:rPr>
        <w:t>його</w:t>
      </w:r>
      <w:proofErr w:type="spellEnd"/>
      <w:r w:rsidRPr="004B1972">
        <w:rPr>
          <w:sz w:val="22"/>
          <w:szCs w:val="22"/>
        </w:rPr>
        <w:t xml:space="preserve"> </w:t>
      </w:r>
      <w:proofErr w:type="spellStart"/>
      <w:r w:rsidRPr="004B1972">
        <w:rPr>
          <w:sz w:val="22"/>
          <w:szCs w:val="22"/>
        </w:rPr>
        <w:t>дії</w:t>
      </w:r>
      <w:proofErr w:type="spellEnd"/>
      <w:r w:rsidRPr="004B1972">
        <w:rPr>
          <w:sz w:val="22"/>
          <w:szCs w:val="22"/>
        </w:rPr>
        <w:t xml:space="preserve">, так і </w:t>
      </w:r>
      <w:proofErr w:type="spellStart"/>
      <w:r w:rsidRPr="004B1972">
        <w:rPr>
          <w:sz w:val="22"/>
          <w:szCs w:val="22"/>
        </w:rPr>
        <w:t>після</w:t>
      </w:r>
      <w:proofErr w:type="spellEnd"/>
      <w:r w:rsidRPr="004B1972">
        <w:rPr>
          <w:sz w:val="22"/>
          <w:szCs w:val="22"/>
        </w:rPr>
        <w:t xml:space="preserve"> </w:t>
      </w:r>
      <w:proofErr w:type="spellStart"/>
      <w:r w:rsidRPr="004B1972">
        <w:rPr>
          <w:sz w:val="22"/>
          <w:szCs w:val="22"/>
        </w:rPr>
        <w:t>його</w:t>
      </w:r>
      <w:proofErr w:type="spellEnd"/>
      <w:r w:rsidRPr="004B1972">
        <w:rPr>
          <w:sz w:val="22"/>
          <w:szCs w:val="22"/>
        </w:rPr>
        <w:t xml:space="preserve"> </w:t>
      </w:r>
      <w:proofErr w:type="spellStart"/>
      <w:r w:rsidRPr="004B1972">
        <w:rPr>
          <w:sz w:val="22"/>
          <w:szCs w:val="22"/>
        </w:rPr>
        <w:t>припинення</w:t>
      </w:r>
      <w:proofErr w:type="spellEnd"/>
      <w:r w:rsidRPr="004B1972">
        <w:rPr>
          <w:sz w:val="22"/>
          <w:szCs w:val="22"/>
        </w:rPr>
        <w:t xml:space="preserve"> </w:t>
      </w:r>
      <w:proofErr w:type="spellStart"/>
      <w:r w:rsidRPr="004B1972">
        <w:rPr>
          <w:sz w:val="22"/>
          <w:szCs w:val="22"/>
        </w:rPr>
        <w:t>протягом</w:t>
      </w:r>
      <w:proofErr w:type="spellEnd"/>
      <w:r w:rsidRPr="004B1972">
        <w:rPr>
          <w:sz w:val="22"/>
          <w:szCs w:val="22"/>
        </w:rPr>
        <w:t xml:space="preserve"> </w:t>
      </w:r>
      <w:proofErr w:type="spellStart"/>
      <w:r w:rsidRPr="004B1972">
        <w:rPr>
          <w:sz w:val="22"/>
          <w:szCs w:val="22"/>
        </w:rPr>
        <w:t>трьох</w:t>
      </w:r>
      <w:proofErr w:type="spellEnd"/>
      <w:r w:rsidRPr="004B1972">
        <w:rPr>
          <w:sz w:val="22"/>
          <w:szCs w:val="22"/>
        </w:rPr>
        <w:t xml:space="preserve"> </w:t>
      </w:r>
      <w:proofErr w:type="spellStart"/>
      <w:r w:rsidRPr="004B1972">
        <w:rPr>
          <w:sz w:val="22"/>
          <w:szCs w:val="22"/>
        </w:rPr>
        <w:t>років</w:t>
      </w:r>
      <w:proofErr w:type="spellEnd"/>
      <w:r w:rsidRPr="004B1972">
        <w:rPr>
          <w:sz w:val="22"/>
          <w:szCs w:val="22"/>
        </w:rPr>
        <w:t xml:space="preserve"> з </w:t>
      </w:r>
      <w:proofErr w:type="spellStart"/>
      <w:r w:rsidRPr="004B1972">
        <w:rPr>
          <w:sz w:val="22"/>
          <w:szCs w:val="22"/>
        </w:rPr>
        <w:t>дати</w:t>
      </w:r>
      <w:proofErr w:type="spellEnd"/>
      <w:r w:rsidRPr="004B1972">
        <w:rPr>
          <w:sz w:val="22"/>
          <w:szCs w:val="22"/>
        </w:rPr>
        <w:t xml:space="preserve"> </w:t>
      </w:r>
      <w:proofErr w:type="spellStart"/>
      <w:r w:rsidRPr="004B1972">
        <w:rPr>
          <w:sz w:val="22"/>
          <w:szCs w:val="22"/>
        </w:rPr>
        <w:t>припинення</w:t>
      </w:r>
      <w:proofErr w:type="spellEnd"/>
      <w:r w:rsidRPr="004B1972">
        <w:rPr>
          <w:sz w:val="22"/>
          <w:szCs w:val="22"/>
        </w:rPr>
        <w:t xml:space="preserve"> </w:t>
      </w:r>
      <w:proofErr w:type="spellStart"/>
      <w:r w:rsidRPr="004B1972">
        <w:rPr>
          <w:sz w:val="22"/>
          <w:szCs w:val="22"/>
        </w:rPr>
        <w:t>чи</w:t>
      </w:r>
      <w:proofErr w:type="spellEnd"/>
      <w:r w:rsidRPr="004B1972">
        <w:rPr>
          <w:sz w:val="22"/>
          <w:szCs w:val="22"/>
        </w:rPr>
        <w:t xml:space="preserve"> </w:t>
      </w:r>
      <w:proofErr w:type="spellStart"/>
      <w:r w:rsidRPr="004B1972">
        <w:rPr>
          <w:sz w:val="22"/>
          <w:szCs w:val="22"/>
        </w:rPr>
        <w:t>розірвання</w:t>
      </w:r>
      <w:proofErr w:type="spellEnd"/>
      <w:r w:rsidRPr="004B1972">
        <w:rPr>
          <w:sz w:val="22"/>
          <w:szCs w:val="22"/>
        </w:rPr>
        <w:t xml:space="preserve"> </w:t>
      </w:r>
      <w:proofErr w:type="gramStart"/>
      <w:r w:rsidRPr="004B1972">
        <w:rPr>
          <w:sz w:val="22"/>
          <w:szCs w:val="22"/>
        </w:rPr>
        <w:t>Договору .</w:t>
      </w:r>
      <w:proofErr w:type="gramEnd"/>
      <w:r w:rsidRPr="004B1972">
        <w:rPr>
          <w:sz w:val="22"/>
          <w:szCs w:val="22"/>
        </w:rPr>
        <w:t xml:space="preserve"> </w:t>
      </w:r>
      <w:proofErr w:type="spellStart"/>
      <w:r w:rsidRPr="004B1972">
        <w:rPr>
          <w:sz w:val="22"/>
          <w:szCs w:val="22"/>
        </w:rPr>
        <w:t>Сторони</w:t>
      </w:r>
      <w:proofErr w:type="spellEnd"/>
      <w:r w:rsidRPr="004B1972">
        <w:rPr>
          <w:sz w:val="22"/>
          <w:szCs w:val="22"/>
        </w:rPr>
        <w:t xml:space="preserve"> </w:t>
      </w:r>
      <w:proofErr w:type="spellStart"/>
      <w:r w:rsidRPr="004B1972">
        <w:rPr>
          <w:sz w:val="22"/>
          <w:szCs w:val="22"/>
        </w:rPr>
        <w:t>зобов’язуються</w:t>
      </w:r>
      <w:proofErr w:type="spellEnd"/>
      <w:r w:rsidRPr="004B1972">
        <w:rPr>
          <w:sz w:val="22"/>
          <w:szCs w:val="22"/>
        </w:rPr>
        <w:t xml:space="preserve"> </w:t>
      </w:r>
      <w:proofErr w:type="spellStart"/>
      <w:r w:rsidRPr="004B1972">
        <w:rPr>
          <w:sz w:val="22"/>
          <w:szCs w:val="22"/>
        </w:rPr>
        <w:t>зі</w:t>
      </w:r>
      <w:proofErr w:type="spellEnd"/>
      <w:r w:rsidRPr="004B1972">
        <w:rPr>
          <w:sz w:val="22"/>
          <w:szCs w:val="22"/>
        </w:rPr>
        <w:t xml:space="preserve"> </w:t>
      </w:r>
      <w:proofErr w:type="spellStart"/>
      <w:r w:rsidRPr="004B1972">
        <w:rPr>
          <w:sz w:val="22"/>
          <w:szCs w:val="22"/>
        </w:rPr>
        <w:t>своєї</w:t>
      </w:r>
      <w:proofErr w:type="spellEnd"/>
      <w:r w:rsidRPr="004B1972">
        <w:rPr>
          <w:sz w:val="22"/>
          <w:szCs w:val="22"/>
        </w:rPr>
        <w:t xml:space="preserve"> </w:t>
      </w:r>
      <w:proofErr w:type="spellStart"/>
      <w:r w:rsidRPr="004B1972">
        <w:rPr>
          <w:sz w:val="22"/>
          <w:szCs w:val="22"/>
        </w:rPr>
        <w:t>сторони</w:t>
      </w:r>
      <w:proofErr w:type="spellEnd"/>
      <w:r w:rsidRPr="004B1972">
        <w:rPr>
          <w:sz w:val="22"/>
          <w:szCs w:val="22"/>
        </w:rPr>
        <w:t xml:space="preserve"> </w:t>
      </w:r>
      <w:proofErr w:type="spellStart"/>
      <w:r w:rsidRPr="004B1972">
        <w:rPr>
          <w:sz w:val="22"/>
          <w:szCs w:val="22"/>
        </w:rPr>
        <w:t>обмежити</w:t>
      </w:r>
      <w:proofErr w:type="spellEnd"/>
      <w:r w:rsidRPr="004B1972">
        <w:rPr>
          <w:sz w:val="22"/>
          <w:szCs w:val="22"/>
        </w:rPr>
        <w:t xml:space="preserve"> коло </w:t>
      </w:r>
      <w:proofErr w:type="spellStart"/>
      <w:r w:rsidRPr="004B1972">
        <w:rPr>
          <w:sz w:val="22"/>
          <w:szCs w:val="22"/>
        </w:rPr>
        <w:t>осіб</w:t>
      </w:r>
      <w:proofErr w:type="spellEnd"/>
      <w:r w:rsidRPr="004B1972">
        <w:rPr>
          <w:sz w:val="22"/>
          <w:szCs w:val="22"/>
        </w:rPr>
        <w:t xml:space="preserve">, </w:t>
      </w:r>
      <w:proofErr w:type="spellStart"/>
      <w:r w:rsidRPr="004B1972">
        <w:rPr>
          <w:sz w:val="22"/>
          <w:szCs w:val="22"/>
        </w:rPr>
        <w:t>які</w:t>
      </w:r>
      <w:proofErr w:type="spellEnd"/>
      <w:r w:rsidRPr="004B1972">
        <w:rPr>
          <w:sz w:val="22"/>
          <w:szCs w:val="22"/>
        </w:rPr>
        <w:t xml:space="preserve"> </w:t>
      </w:r>
      <w:proofErr w:type="spellStart"/>
      <w:r w:rsidRPr="004B1972">
        <w:rPr>
          <w:sz w:val="22"/>
          <w:szCs w:val="22"/>
        </w:rPr>
        <w:t>матимуть</w:t>
      </w:r>
      <w:proofErr w:type="spellEnd"/>
      <w:r w:rsidRPr="004B1972">
        <w:rPr>
          <w:sz w:val="22"/>
          <w:szCs w:val="22"/>
        </w:rPr>
        <w:t xml:space="preserve"> доступ до </w:t>
      </w:r>
      <w:proofErr w:type="spellStart"/>
      <w:r w:rsidRPr="004B1972">
        <w:rPr>
          <w:sz w:val="22"/>
          <w:szCs w:val="22"/>
        </w:rPr>
        <w:t>такої</w:t>
      </w:r>
      <w:proofErr w:type="spellEnd"/>
      <w:r w:rsidRPr="004B1972">
        <w:rPr>
          <w:sz w:val="22"/>
          <w:szCs w:val="22"/>
        </w:rPr>
        <w:t xml:space="preserve"> </w:t>
      </w:r>
      <w:proofErr w:type="spellStart"/>
      <w:r w:rsidRPr="004B1972">
        <w:rPr>
          <w:sz w:val="22"/>
          <w:szCs w:val="22"/>
        </w:rPr>
        <w:t>інформації</w:t>
      </w:r>
      <w:proofErr w:type="spellEnd"/>
      <w:r w:rsidRPr="004B1972">
        <w:rPr>
          <w:sz w:val="22"/>
          <w:szCs w:val="22"/>
        </w:rPr>
        <w:t xml:space="preserve">, </w:t>
      </w:r>
      <w:proofErr w:type="spellStart"/>
      <w:r w:rsidRPr="004B1972">
        <w:rPr>
          <w:sz w:val="22"/>
          <w:szCs w:val="22"/>
        </w:rPr>
        <w:t>кількістю</w:t>
      </w:r>
      <w:proofErr w:type="spellEnd"/>
      <w:r w:rsidRPr="004B1972">
        <w:rPr>
          <w:sz w:val="22"/>
          <w:szCs w:val="22"/>
        </w:rPr>
        <w:t xml:space="preserve">, </w:t>
      </w:r>
      <w:proofErr w:type="spellStart"/>
      <w:r w:rsidRPr="004B1972">
        <w:rPr>
          <w:sz w:val="22"/>
          <w:szCs w:val="22"/>
        </w:rPr>
        <w:t>розумно</w:t>
      </w:r>
      <w:proofErr w:type="spellEnd"/>
      <w:r w:rsidRPr="004B1972">
        <w:rPr>
          <w:sz w:val="22"/>
          <w:szCs w:val="22"/>
        </w:rPr>
        <w:t xml:space="preserve"> </w:t>
      </w:r>
      <w:proofErr w:type="spellStart"/>
      <w:r w:rsidRPr="004B1972">
        <w:rPr>
          <w:sz w:val="22"/>
          <w:szCs w:val="22"/>
        </w:rPr>
        <w:t>необхідною</w:t>
      </w:r>
      <w:proofErr w:type="spellEnd"/>
      <w:r w:rsidRPr="004B1972">
        <w:rPr>
          <w:sz w:val="22"/>
          <w:szCs w:val="22"/>
        </w:rPr>
        <w:t xml:space="preserve"> для </w:t>
      </w:r>
      <w:proofErr w:type="spellStart"/>
      <w:r w:rsidRPr="004B1972">
        <w:rPr>
          <w:sz w:val="22"/>
          <w:szCs w:val="22"/>
        </w:rPr>
        <w:t>належного</w:t>
      </w:r>
      <w:proofErr w:type="spellEnd"/>
      <w:r w:rsidRPr="004B1972">
        <w:rPr>
          <w:sz w:val="22"/>
          <w:szCs w:val="22"/>
        </w:rPr>
        <w:t xml:space="preserve"> </w:t>
      </w:r>
      <w:proofErr w:type="spellStart"/>
      <w:r w:rsidRPr="004B1972">
        <w:rPr>
          <w:sz w:val="22"/>
          <w:szCs w:val="22"/>
        </w:rPr>
        <w:t>виконання</w:t>
      </w:r>
      <w:proofErr w:type="spellEnd"/>
      <w:r w:rsidRPr="004B1972">
        <w:rPr>
          <w:sz w:val="22"/>
          <w:szCs w:val="22"/>
        </w:rPr>
        <w:t xml:space="preserve"> </w:t>
      </w:r>
      <w:proofErr w:type="gramStart"/>
      <w:r w:rsidRPr="004B1972">
        <w:rPr>
          <w:sz w:val="22"/>
          <w:szCs w:val="22"/>
        </w:rPr>
        <w:t>умов  Договору</w:t>
      </w:r>
      <w:proofErr w:type="gramEnd"/>
      <w:r w:rsidRPr="004B1972">
        <w:rPr>
          <w:sz w:val="22"/>
          <w:szCs w:val="22"/>
        </w:rPr>
        <w:t xml:space="preserve">. </w:t>
      </w:r>
    </w:p>
    <w:p w:rsidR="004B1972" w:rsidRPr="004B1972" w:rsidRDefault="004B1972" w:rsidP="004B1972">
      <w:pPr>
        <w:pStyle w:val="ad"/>
        <w:numPr>
          <w:ilvl w:val="1"/>
          <w:numId w:val="26"/>
        </w:numPr>
        <w:autoSpaceDE w:val="0"/>
        <w:autoSpaceDN w:val="0"/>
        <w:adjustRightInd w:val="0"/>
        <w:spacing w:before="120"/>
        <w:ind w:left="0" w:firstLine="567"/>
        <w:jc w:val="both"/>
        <w:rPr>
          <w:sz w:val="22"/>
          <w:szCs w:val="22"/>
        </w:rPr>
      </w:pPr>
      <w:proofErr w:type="spellStart"/>
      <w:r w:rsidRPr="004B1972">
        <w:rPr>
          <w:sz w:val="22"/>
          <w:szCs w:val="22"/>
        </w:rPr>
        <w:t>Конфіденційна</w:t>
      </w:r>
      <w:proofErr w:type="spellEnd"/>
      <w:r w:rsidRPr="004B1972">
        <w:rPr>
          <w:sz w:val="22"/>
          <w:szCs w:val="22"/>
        </w:rPr>
        <w:t xml:space="preserve"> </w:t>
      </w:r>
      <w:proofErr w:type="spellStart"/>
      <w:r w:rsidRPr="004B1972">
        <w:rPr>
          <w:sz w:val="22"/>
          <w:szCs w:val="22"/>
        </w:rPr>
        <w:t>інформація</w:t>
      </w:r>
      <w:proofErr w:type="spellEnd"/>
      <w:r w:rsidRPr="004B1972">
        <w:rPr>
          <w:sz w:val="22"/>
          <w:szCs w:val="22"/>
        </w:rPr>
        <w:t xml:space="preserve">, </w:t>
      </w:r>
      <w:proofErr w:type="spellStart"/>
      <w:r w:rsidRPr="004B1972">
        <w:rPr>
          <w:sz w:val="22"/>
          <w:szCs w:val="22"/>
        </w:rPr>
        <w:t>може</w:t>
      </w:r>
      <w:proofErr w:type="spellEnd"/>
      <w:r w:rsidRPr="004B1972">
        <w:rPr>
          <w:sz w:val="22"/>
          <w:szCs w:val="22"/>
        </w:rPr>
        <w:t xml:space="preserve"> бути </w:t>
      </w:r>
      <w:proofErr w:type="spellStart"/>
      <w:r w:rsidRPr="004B1972">
        <w:rPr>
          <w:sz w:val="22"/>
          <w:szCs w:val="22"/>
        </w:rPr>
        <w:t>розкрита</w:t>
      </w:r>
      <w:proofErr w:type="spellEnd"/>
      <w:r w:rsidRPr="004B1972">
        <w:rPr>
          <w:sz w:val="22"/>
          <w:szCs w:val="22"/>
        </w:rPr>
        <w:t xml:space="preserve"> Стороною на </w:t>
      </w:r>
      <w:proofErr w:type="spellStart"/>
      <w:r w:rsidRPr="004B1972">
        <w:rPr>
          <w:sz w:val="22"/>
          <w:szCs w:val="22"/>
        </w:rPr>
        <w:t>підставі</w:t>
      </w:r>
      <w:proofErr w:type="spellEnd"/>
      <w:r w:rsidRPr="004B1972">
        <w:rPr>
          <w:sz w:val="22"/>
          <w:szCs w:val="22"/>
        </w:rPr>
        <w:t xml:space="preserve"> </w:t>
      </w:r>
      <w:proofErr w:type="spellStart"/>
      <w:r w:rsidRPr="004B1972">
        <w:rPr>
          <w:sz w:val="22"/>
          <w:szCs w:val="22"/>
        </w:rPr>
        <w:t>законної</w:t>
      </w:r>
      <w:proofErr w:type="spellEnd"/>
      <w:r w:rsidRPr="004B1972">
        <w:rPr>
          <w:sz w:val="22"/>
          <w:szCs w:val="22"/>
        </w:rPr>
        <w:t xml:space="preserve"> </w:t>
      </w:r>
      <w:proofErr w:type="spellStart"/>
      <w:r w:rsidRPr="004B1972">
        <w:rPr>
          <w:sz w:val="22"/>
          <w:szCs w:val="22"/>
        </w:rPr>
        <w:t>вимоги</w:t>
      </w:r>
      <w:proofErr w:type="spellEnd"/>
      <w:r w:rsidRPr="004B1972">
        <w:rPr>
          <w:sz w:val="22"/>
          <w:szCs w:val="22"/>
        </w:rPr>
        <w:t xml:space="preserve"> органу </w:t>
      </w:r>
      <w:proofErr w:type="spellStart"/>
      <w:r w:rsidRPr="004B1972">
        <w:rPr>
          <w:sz w:val="22"/>
          <w:szCs w:val="22"/>
        </w:rPr>
        <w:t>державної</w:t>
      </w:r>
      <w:proofErr w:type="spellEnd"/>
      <w:r w:rsidRPr="004B1972">
        <w:rPr>
          <w:sz w:val="22"/>
          <w:szCs w:val="22"/>
        </w:rPr>
        <w:t xml:space="preserve"> </w:t>
      </w:r>
      <w:proofErr w:type="spellStart"/>
      <w:r w:rsidRPr="004B1972">
        <w:rPr>
          <w:sz w:val="22"/>
          <w:szCs w:val="22"/>
        </w:rPr>
        <w:t>влади</w:t>
      </w:r>
      <w:proofErr w:type="spellEnd"/>
      <w:r w:rsidRPr="004B1972">
        <w:rPr>
          <w:sz w:val="22"/>
          <w:szCs w:val="22"/>
        </w:rPr>
        <w:t xml:space="preserve">, </w:t>
      </w:r>
      <w:proofErr w:type="spellStart"/>
      <w:r w:rsidRPr="004B1972">
        <w:rPr>
          <w:sz w:val="22"/>
          <w:szCs w:val="22"/>
        </w:rPr>
        <w:t>або</w:t>
      </w:r>
      <w:proofErr w:type="spellEnd"/>
      <w:r w:rsidRPr="004B1972">
        <w:rPr>
          <w:sz w:val="22"/>
          <w:szCs w:val="22"/>
        </w:rPr>
        <w:t xml:space="preserve"> </w:t>
      </w:r>
      <w:proofErr w:type="spellStart"/>
      <w:r w:rsidRPr="004B1972">
        <w:rPr>
          <w:sz w:val="22"/>
          <w:szCs w:val="22"/>
        </w:rPr>
        <w:t>рішення</w:t>
      </w:r>
      <w:proofErr w:type="spellEnd"/>
      <w:r w:rsidRPr="004B1972">
        <w:rPr>
          <w:sz w:val="22"/>
          <w:szCs w:val="22"/>
        </w:rPr>
        <w:t xml:space="preserve"> суду. Про </w:t>
      </w:r>
      <w:proofErr w:type="spellStart"/>
      <w:r w:rsidRPr="004B1972">
        <w:rPr>
          <w:sz w:val="22"/>
          <w:szCs w:val="22"/>
        </w:rPr>
        <w:t>таке</w:t>
      </w:r>
      <w:proofErr w:type="spellEnd"/>
      <w:r w:rsidRPr="004B1972">
        <w:rPr>
          <w:sz w:val="22"/>
          <w:szCs w:val="22"/>
        </w:rPr>
        <w:t xml:space="preserve"> </w:t>
      </w:r>
      <w:proofErr w:type="spellStart"/>
      <w:r w:rsidRPr="004B1972">
        <w:rPr>
          <w:sz w:val="22"/>
          <w:szCs w:val="22"/>
        </w:rPr>
        <w:t>розкриття</w:t>
      </w:r>
      <w:proofErr w:type="spellEnd"/>
      <w:r w:rsidRPr="004B1972">
        <w:rPr>
          <w:sz w:val="22"/>
          <w:szCs w:val="22"/>
        </w:rPr>
        <w:t xml:space="preserve"> </w:t>
      </w:r>
      <w:proofErr w:type="spellStart"/>
      <w:r w:rsidRPr="004B1972">
        <w:rPr>
          <w:sz w:val="22"/>
          <w:szCs w:val="22"/>
        </w:rPr>
        <w:t>Конфіденційної</w:t>
      </w:r>
      <w:proofErr w:type="spellEnd"/>
      <w:r w:rsidRPr="004B1972">
        <w:rPr>
          <w:sz w:val="22"/>
          <w:szCs w:val="22"/>
        </w:rPr>
        <w:t xml:space="preserve"> </w:t>
      </w:r>
      <w:proofErr w:type="spellStart"/>
      <w:r w:rsidRPr="004B1972">
        <w:rPr>
          <w:sz w:val="22"/>
          <w:szCs w:val="22"/>
        </w:rPr>
        <w:t>інформації</w:t>
      </w:r>
      <w:proofErr w:type="spellEnd"/>
      <w:r w:rsidRPr="004B1972">
        <w:rPr>
          <w:sz w:val="22"/>
          <w:szCs w:val="22"/>
        </w:rPr>
        <w:t xml:space="preserve"> Сторона, </w:t>
      </w:r>
      <w:proofErr w:type="spellStart"/>
      <w:r w:rsidRPr="004B1972">
        <w:rPr>
          <w:sz w:val="22"/>
          <w:szCs w:val="22"/>
        </w:rPr>
        <w:t>що</w:t>
      </w:r>
      <w:proofErr w:type="spellEnd"/>
      <w:r w:rsidRPr="004B1972">
        <w:rPr>
          <w:sz w:val="22"/>
          <w:szCs w:val="22"/>
        </w:rPr>
        <w:t xml:space="preserve"> </w:t>
      </w:r>
      <w:proofErr w:type="spellStart"/>
      <w:r w:rsidRPr="004B1972">
        <w:rPr>
          <w:sz w:val="22"/>
          <w:szCs w:val="22"/>
        </w:rPr>
        <w:t>здійснює</w:t>
      </w:r>
      <w:proofErr w:type="spellEnd"/>
      <w:r w:rsidRPr="004B1972">
        <w:rPr>
          <w:sz w:val="22"/>
          <w:szCs w:val="22"/>
        </w:rPr>
        <w:t xml:space="preserve"> </w:t>
      </w:r>
      <w:proofErr w:type="spellStart"/>
      <w:r w:rsidRPr="004B1972">
        <w:rPr>
          <w:sz w:val="22"/>
          <w:szCs w:val="22"/>
        </w:rPr>
        <w:t>розкриття</w:t>
      </w:r>
      <w:proofErr w:type="spellEnd"/>
      <w:r w:rsidRPr="004B1972">
        <w:rPr>
          <w:sz w:val="22"/>
          <w:szCs w:val="22"/>
        </w:rPr>
        <w:t xml:space="preserve">, </w:t>
      </w:r>
      <w:proofErr w:type="spellStart"/>
      <w:r w:rsidRPr="004B1972">
        <w:rPr>
          <w:sz w:val="22"/>
          <w:szCs w:val="22"/>
        </w:rPr>
        <w:t>негайно</w:t>
      </w:r>
      <w:proofErr w:type="spellEnd"/>
      <w:r w:rsidRPr="004B1972">
        <w:rPr>
          <w:sz w:val="22"/>
          <w:szCs w:val="22"/>
        </w:rPr>
        <w:t xml:space="preserve"> </w:t>
      </w:r>
      <w:proofErr w:type="spellStart"/>
      <w:r w:rsidRPr="004B1972">
        <w:rPr>
          <w:sz w:val="22"/>
          <w:szCs w:val="22"/>
        </w:rPr>
        <w:t>повідомляє</w:t>
      </w:r>
      <w:proofErr w:type="spellEnd"/>
      <w:r w:rsidRPr="004B1972">
        <w:rPr>
          <w:sz w:val="22"/>
          <w:szCs w:val="22"/>
        </w:rPr>
        <w:t xml:space="preserve"> </w:t>
      </w:r>
      <w:proofErr w:type="spellStart"/>
      <w:r w:rsidRPr="004B1972">
        <w:rPr>
          <w:sz w:val="22"/>
          <w:szCs w:val="22"/>
        </w:rPr>
        <w:t>іншу</w:t>
      </w:r>
      <w:proofErr w:type="spellEnd"/>
      <w:r w:rsidRPr="004B1972">
        <w:rPr>
          <w:sz w:val="22"/>
          <w:szCs w:val="22"/>
        </w:rPr>
        <w:t xml:space="preserve"> Сторону (</w:t>
      </w:r>
      <w:proofErr w:type="spellStart"/>
      <w:r w:rsidRPr="004B1972">
        <w:rPr>
          <w:sz w:val="22"/>
          <w:szCs w:val="22"/>
        </w:rPr>
        <w:t>якщо</w:t>
      </w:r>
      <w:proofErr w:type="spellEnd"/>
      <w:r w:rsidRPr="004B1972">
        <w:rPr>
          <w:sz w:val="22"/>
          <w:szCs w:val="22"/>
        </w:rPr>
        <w:t xml:space="preserve"> </w:t>
      </w:r>
      <w:proofErr w:type="spellStart"/>
      <w:r w:rsidRPr="004B1972">
        <w:rPr>
          <w:sz w:val="22"/>
          <w:szCs w:val="22"/>
        </w:rPr>
        <w:t>законодавством</w:t>
      </w:r>
      <w:proofErr w:type="spellEnd"/>
      <w:r w:rsidRPr="004B1972">
        <w:rPr>
          <w:sz w:val="22"/>
          <w:szCs w:val="22"/>
        </w:rPr>
        <w:t xml:space="preserve"> </w:t>
      </w:r>
      <w:proofErr w:type="spellStart"/>
      <w:r w:rsidRPr="004B1972">
        <w:rPr>
          <w:sz w:val="22"/>
          <w:szCs w:val="22"/>
        </w:rPr>
        <w:t>України</w:t>
      </w:r>
      <w:proofErr w:type="spellEnd"/>
      <w:r w:rsidRPr="004B1972">
        <w:rPr>
          <w:sz w:val="22"/>
          <w:szCs w:val="22"/>
        </w:rPr>
        <w:t xml:space="preserve"> не </w:t>
      </w:r>
      <w:proofErr w:type="spellStart"/>
      <w:r w:rsidRPr="004B1972">
        <w:rPr>
          <w:sz w:val="22"/>
          <w:szCs w:val="22"/>
        </w:rPr>
        <w:t>встановлена</w:t>
      </w:r>
      <w:proofErr w:type="spellEnd"/>
      <w:r w:rsidRPr="004B1972">
        <w:rPr>
          <w:sz w:val="22"/>
          <w:szCs w:val="22"/>
        </w:rPr>
        <w:t xml:space="preserve"> заборона про </w:t>
      </w:r>
      <w:proofErr w:type="spellStart"/>
      <w:r w:rsidRPr="004B1972">
        <w:rPr>
          <w:sz w:val="22"/>
          <w:szCs w:val="22"/>
        </w:rPr>
        <w:t>таке</w:t>
      </w:r>
      <w:proofErr w:type="spellEnd"/>
      <w:r w:rsidRPr="004B1972">
        <w:rPr>
          <w:sz w:val="22"/>
          <w:szCs w:val="22"/>
        </w:rPr>
        <w:t xml:space="preserve"> </w:t>
      </w:r>
      <w:proofErr w:type="spellStart"/>
      <w:r w:rsidRPr="004B1972">
        <w:rPr>
          <w:sz w:val="22"/>
          <w:szCs w:val="22"/>
        </w:rPr>
        <w:t>повідомлення</w:t>
      </w:r>
      <w:proofErr w:type="spellEnd"/>
      <w:r w:rsidRPr="004B1972">
        <w:rPr>
          <w:sz w:val="22"/>
          <w:szCs w:val="22"/>
        </w:rPr>
        <w:t xml:space="preserve">) та </w:t>
      </w:r>
      <w:proofErr w:type="spellStart"/>
      <w:r w:rsidRPr="004B1972">
        <w:rPr>
          <w:sz w:val="22"/>
          <w:szCs w:val="22"/>
        </w:rPr>
        <w:t>надає</w:t>
      </w:r>
      <w:proofErr w:type="spellEnd"/>
      <w:r w:rsidRPr="004B1972">
        <w:rPr>
          <w:sz w:val="22"/>
          <w:szCs w:val="22"/>
        </w:rPr>
        <w:t xml:space="preserve"> </w:t>
      </w:r>
      <w:proofErr w:type="spellStart"/>
      <w:r w:rsidRPr="004B1972">
        <w:rPr>
          <w:sz w:val="22"/>
          <w:szCs w:val="22"/>
        </w:rPr>
        <w:t>копію</w:t>
      </w:r>
      <w:proofErr w:type="spellEnd"/>
      <w:r w:rsidRPr="004B1972">
        <w:rPr>
          <w:sz w:val="22"/>
          <w:szCs w:val="22"/>
        </w:rPr>
        <w:t xml:space="preserve"> </w:t>
      </w:r>
      <w:proofErr w:type="spellStart"/>
      <w:r w:rsidRPr="004B1972">
        <w:rPr>
          <w:sz w:val="22"/>
          <w:szCs w:val="22"/>
        </w:rPr>
        <w:t>запиту</w:t>
      </w:r>
      <w:proofErr w:type="spellEnd"/>
      <w:r w:rsidRPr="004B1972">
        <w:rPr>
          <w:sz w:val="22"/>
          <w:szCs w:val="22"/>
        </w:rPr>
        <w:t xml:space="preserve"> про </w:t>
      </w:r>
      <w:proofErr w:type="spellStart"/>
      <w:r w:rsidRPr="004B1972">
        <w:rPr>
          <w:sz w:val="22"/>
          <w:szCs w:val="22"/>
        </w:rPr>
        <w:t>розкриття</w:t>
      </w:r>
      <w:proofErr w:type="spellEnd"/>
      <w:r w:rsidRPr="004B1972">
        <w:rPr>
          <w:sz w:val="22"/>
          <w:szCs w:val="22"/>
        </w:rPr>
        <w:t xml:space="preserve"> </w:t>
      </w:r>
      <w:proofErr w:type="spellStart"/>
      <w:r w:rsidRPr="004B1972">
        <w:rPr>
          <w:sz w:val="22"/>
          <w:szCs w:val="22"/>
        </w:rPr>
        <w:t>інформації</w:t>
      </w:r>
      <w:proofErr w:type="spellEnd"/>
      <w:r w:rsidRPr="004B1972">
        <w:rPr>
          <w:sz w:val="22"/>
          <w:szCs w:val="22"/>
        </w:rPr>
        <w:t xml:space="preserve"> та </w:t>
      </w:r>
      <w:proofErr w:type="spellStart"/>
      <w:r w:rsidRPr="004B1972">
        <w:rPr>
          <w:sz w:val="22"/>
          <w:szCs w:val="22"/>
        </w:rPr>
        <w:t>копію</w:t>
      </w:r>
      <w:proofErr w:type="spellEnd"/>
      <w:r w:rsidRPr="004B1972">
        <w:rPr>
          <w:sz w:val="22"/>
          <w:szCs w:val="22"/>
        </w:rPr>
        <w:t xml:space="preserve"> </w:t>
      </w:r>
      <w:proofErr w:type="spellStart"/>
      <w:r w:rsidRPr="004B1972">
        <w:rPr>
          <w:sz w:val="22"/>
          <w:szCs w:val="22"/>
        </w:rPr>
        <w:t>відповіді</w:t>
      </w:r>
      <w:proofErr w:type="spellEnd"/>
      <w:r w:rsidRPr="004B1972">
        <w:rPr>
          <w:sz w:val="22"/>
          <w:szCs w:val="22"/>
        </w:rPr>
        <w:t xml:space="preserve"> на </w:t>
      </w:r>
      <w:proofErr w:type="spellStart"/>
      <w:r w:rsidRPr="004B1972">
        <w:rPr>
          <w:sz w:val="22"/>
          <w:szCs w:val="22"/>
        </w:rPr>
        <w:t>такий</w:t>
      </w:r>
      <w:proofErr w:type="spellEnd"/>
      <w:r w:rsidRPr="004B1972">
        <w:rPr>
          <w:sz w:val="22"/>
          <w:szCs w:val="22"/>
        </w:rPr>
        <w:t xml:space="preserve"> запит. </w:t>
      </w:r>
    </w:p>
    <w:p w:rsidR="004B1972" w:rsidRPr="004B1972" w:rsidRDefault="004B1972" w:rsidP="004B1972">
      <w:pPr>
        <w:pStyle w:val="ad"/>
        <w:numPr>
          <w:ilvl w:val="1"/>
          <w:numId w:val="26"/>
        </w:numPr>
        <w:autoSpaceDE w:val="0"/>
        <w:autoSpaceDN w:val="0"/>
        <w:adjustRightInd w:val="0"/>
        <w:spacing w:before="120"/>
        <w:ind w:left="0" w:firstLine="567"/>
        <w:jc w:val="both"/>
        <w:rPr>
          <w:sz w:val="22"/>
          <w:szCs w:val="22"/>
        </w:rPr>
      </w:pPr>
      <w:r w:rsidRPr="004B1972">
        <w:rPr>
          <w:sz w:val="22"/>
          <w:szCs w:val="22"/>
        </w:rPr>
        <w:lastRenderedPageBreak/>
        <w:t xml:space="preserve">Сторона, </w:t>
      </w:r>
      <w:proofErr w:type="spellStart"/>
      <w:r w:rsidRPr="004B1972">
        <w:rPr>
          <w:sz w:val="22"/>
          <w:szCs w:val="22"/>
        </w:rPr>
        <w:t>що</w:t>
      </w:r>
      <w:proofErr w:type="spellEnd"/>
      <w:r w:rsidRPr="004B1972">
        <w:rPr>
          <w:sz w:val="22"/>
          <w:szCs w:val="22"/>
        </w:rPr>
        <w:t xml:space="preserve"> </w:t>
      </w:r>
      <w:proofErr w:type="spellStart"/>
      <w:r w:rsidRPr="004B1972">
        <w:rPr>
          <w:sz w:val="22"/>
          <w:szCs w:val="22"/>
        </w:rPr>
        <w:t>порушує</w:t>
      </w:r>
      <w:proofErr w:type="spellEnd"/>
      <w:r w:rsidRPr="004B1972">
        <w:rPr>
          <w:sz w:val="22"/>
          <w:szCs w:val="22"/>
        </w:rPr>
        <w:t xml:space="preserve"> </w:t>
      </w:r>
      <w:proofErr w:type="spellStart"/>
      <w:r w:rsidRPr="004B1972">
        <w:rPr>
          <w:sz w:val="22"/>
          <w:szCs w:val="22"/>
        </w:rPr>
        <w:t>умови</w:t>
      </w:r>
      <w:proofErr w:type="spellEnd"/>
      <w:r w:rsidRPr="004B1972">
        <w:rPr>
          <w:sz w:val="22"/>
          <w:szCs w:val="22"/>
        </w:rPr>
        <w:t xml:space="preserve"> Договору, </w:t>
      </w:r>
      <w:proofErr w:type="spellStart"/>
      <w:r w:rsidRPr="004B1972">
        <w:rPr>
          <w:sz w:val="22"/>
          <w:szCs w:val="22"/>
        </w:rPr>
        <w:t>щодо</w:t>
      </w:r>
      <w:proofErr w:type="spellEnd"/>
      <w:r w:rsidRPr="004B1972">
        <w:rPr>
          <w:sz w:val="22"/>
          <w:szCs w:val="22"/>
        </w:rPr>
        <w:t xml:space="preserve"> </w:t>
      </w:r>
      <w:proofErr w:type="spellStart"/>
      <w:r w:rsidRPr="004B1972">
        <w:rPr>
          <w:sz w:val="22"/>
          <w:szCs w:val="22"/>
        </w:rPr>
        <w:t>розкриття</w:t>
      </w:r>
      <w:proofErr w:type="spellEnd"/>
      <w:r w:rsidRPr="004B1972">
        <w:rPr>
          <w:sz w:val="22"/>
          <w:szCs w:val="22"/>
        </w:rPr>
        <w:t xml:space="preserve"> </w:t>
      </w:r>
      <w:proofErr w:type="spellStart"/>
      <w:r w:rsidRPr="004B1972">
        <w:rPr>
          <w:sz w:val="22"/>
          <w:szCs w:val="22"/>
        </w:rPr>
        <w:t>Конфіденційної</w:t>
      </w:r>
      <w:proofErr w:type="spellEnd"/>
      <w:r w:rsidRPr="004B1972">
        <w:rPr>
          <w:sz w:val="22"/>
          <w:szCs w:val="22"/>
        </w:rPr>
        <w:t xml:space="preserve"> </w:t>
      </w:r>
      <w:proofErr w:type="spellStart"/>
      <w:r w:rsidRPr="004B1972">
        <w:rPr>
          <w:sz w:val="22"/>
          <w:szCs w:val="22"/>
        </w:rPr>
        <w:t>інформації</w:t>
      </w:r>
      <w:proofErr w:type="spellEnd"/>
      <w:r w:rsidRPr="004B1972">
        <w:rPr>
          <w:sz w:val="22"/>
          <w:szCs w:val="22"/>
        </w:rPr>
        <w:t xml:space="preserve">, </w:t>
      </w:r>
      <w:proofErr w:type="spellStart"/>
      <w:r w:rsidRPr="004B1972">
        <w:rPr>
          <w:sz w:val="22"/>
          <w:szCs w:val="22"/>
        </w:rPr>
        <w:t>несе</w:t>
      </w:r>
      <w:proofErr w:type="spellEnd"/>
      <w:r w:rsidRPr="004B1972">
        <w:rPr>
          <w:sz w:val="22"/>
          <w:szCs w:val="22"/>
        </w:rPr>
        <w:t xml:space="preserve"> </w:t>
      </w:r>
      <w:proofErr w:type="spellStart"/>
      <w:r w:rsidRPr="004B1972">
        <w:rPr>
          <w:sz w:val="22"/>
          <w:szCs w:val="22"/>
        </w:rPr>
        <w:t>відповідальність</w:t>
      </w:r>
      <w:proofErr w:type="spellEnd"/>
      <w:r w:rsidRPr="004B1972">
        <w:rPr>
          <w:sz w:val="22"/>
          <w:szCs w:val="22"/>
        </w:rPr>
        <w:t xml:space="preserve"> </w:t>
      </w:r>
      <w:proofErr w:type="spellStart"/>
      <w:r w:rsidRPr="004B1972">
        <w:rPr>
          <w:sz w:val="22"/>
          <w:szCs w:val="22"/>
        </w:rPr>
        <w:t>відповідно</w:t>
      </w:r>
      <w:proofErr w:type="spellEnd"/>
      <w:r w:rsidRPr="004B1972">
        <w:rPr>
          <w:sz w:val="22"/>
          <w:szCs w:val="22"/>
        </w:rPr>
        <w:t xml:space="preserve"> до Договору та чинного </w:t>
      </w:r>
      <w:proofErr w:type="spellStart"/>
      <w:r w:rsidRPr="004B1972">
        <w:rPr>
          <w:sz w:val="22"/>
          <w:szCs w:val="22"/>
        </w:rPr>
        <w:t>законодавства</w:t>
      </w:r>
      <w:proofErr w:type="spellEnd"/>
      <w:r w:rsidRPr="004B1972">
        <w:rPr>
          <w:sz w:val="22"/>
          <w:szCs w:val="22"/>
        </w:rPr>
        <w:t xml:space="preserve"> </w:t>
      </w:r>
      <w:proofErr w:type="spellStart"/>
      <w:r w:rsidRPr="004B1972">
        <w:rPr>
          <w:sz w:val="22"/>
          <w:szCs w:val="22"/>
        </w:rPr>
        <w:t>України</w:t>
      </w:r>
      <w:proofErr w:type="spellEnd"/>
      <w:r w:rsidRPr="004B1972">
        <w:rPr>
          <w:sz w:val="22"/>
          <w:szCs w:val="22"/>
        </w:rPr>
        <w:t xml:space="preserve">, а </w:t>
      </w:r>
      <w:proofErr w:type="spellStart"/>
      <w:r w:rsidRPr="004B1972">
        <w:rPr>
          <w:sz w:val="22"/>
          <w:szCs w:val="22"/>
        </w:rPr>
        <w:t>також</w:t>
      </w:r>
      <w:proofErr w:type="spellEnd"/>
      <w:r w:rsidRPr="004B1972">
        <w:rPr>
          <w:sz w:val="22"/>
          <w:szCs w:val="22"/>
        </w:rPr>
        <w:t xml:space="preserve"> </w:t>
      </w:r>
      <w:proofErr w:type="spellStart"/>
      <w:r w:rsidRPr="004B1972">
        <w:rPr>
          <w:sz w:val="22"/>
          <w:szCs w:val="22"/>
        </w:rPr>
        <w:t>зобов’язана</w:t>
      </w:r>
      <w:proofErr w:type="spellEnd"/>
      <w:r w:rsidRPr="004B1972">
        <w:rPr>
          <w:sz w:val="22"/>
          <w:szCs w:val="22"/>
        </w:rPr>
        <w:t xml:space="preserve"> </w:t>
      </w:r>
      <w:proofErr w:type="spellStart"/>
      <w:r w:rsidRPr="004B1972">
        <w:rPr>
          <w:sz w:val="22"/>
          <w:szCs w:val="22"/>
        </w:rPr>
        <w:t>відшкодувати</w:t>
      </w:r>
      <w:proofErr w:type="spellEnd"/>
      <w:r w:rsidRPr="004B1972">
        <w:rPr>
          <w:sz w:val="22"/>
          <w:szCs w:val="22"/>
        </w:rPr>
        <w:t xml:space="preserve"> </w:t>
      </w:r>
      <w:proofErr w:type="spellStart"/>
      <w:r w:rsidRPr="004B1972">
        <w:rPr>
          <w:sz w:val="22"/>
          <w:szCs w:val="22"/>
        </w:rPr>
        <w:t>збитки</w:t>
      </w:r>
      <w:proofErr w:type="spellEnd"/>
      <w:r w:rsidRPr="004B1972">
        <w:rPr>
          <w:sz w:val="22"/>
          <w:szCs w:val="22"/>
        </w:rPr>
        <w:t xml:space="preserve">, </w:t>
      </w:r>
      <w:proofErr w:type="spellStart"/>
      <w:r w:rsidRPr="004B1972">
        <w:rPr>
          <w:sz w:val="22"/>
          <w:szCs w:val="22"/>
        </w:rPr>
        <w:t>що</w:t>
      </w:r>
      <w:proofErr w:type="spellEnd"/>
      <w:r w:rsidRPr="004B1972">
        <w:rPr>
          <w:sz w:val="22"/>
          <w:szCs w:val="22"/>
        </w:rPr>
        <w:t xml:space="preserve"> </w:t>
      </w:r>
      <w:proofErr w:type="spellStart"/>
      <w:r w:rsidRPr="004B1972">
        <w:rPr>
          <w:sz w:val="22"/>
          <w:szCs w:val="22"/>
        </w:rPr>
        <w:t>були</w:t>
      </w:r>
      <w:proofErr w:type="spellEnd"/>
      <w:r w:rsidRPr="004B1972">
        <w:rPr>
          <w:sz w:val="22"/>
          <w:szCs w:val="22"/>
        </w:rPr>
        <w:t xml:space="preserve"> </w:t>
      </w:r>
      <w:proofErr w:type="spellStart"/>
      <w:r w:rsidRPr="004B1972">
        <w:rPr>
          <w:sz w:val="22"/>
          <w:szCs w:val="22"/>
        </w:rPr>
        <w:t>завдані</w:t>
      </w:r>
      <w:proofErr w:type="spellEnd"/>
      <w:r w:rsidRPr="004B1972">
        <w:rPr>
          <w:sz w:val="22"/>
          <w:szCs w:val="22"/>
        </w:rPr>
        <w:t xml:space="preserve"> </w:t>
      </w:r>
      <w:proofErr w:type="spellStart"/>
      <w:r w:rsidRPr="004B1972">
        <w:rPr>
          <w:sz w:val="22"/>
          <w:szCs w:val="22"/>
        </w:rPr>
        <w:t>внаслідок</w:t>
      </w:r>
      <w:proofErr w:type="spellEnd"/>
      <w:r w:rsidRPr="004B1972">
        <w:rPr>
          <w:sz w:val="22"/>
          <w:szCs w:val="22"/>
        </w:rPr>
        <w:t xml:space="preserve"> </w:t>
      </w:r>
      <w:proofErr w:type="spellStart"/>
      <w:r w:rsidRPr="004B1972">
        <w:rPr>
          <w:sz w:val="22"/>
          <w:szCs w:val="22"/>
        </w:rPr>
        <w:t>розкриття</w:t>
      </w:r>
      <w:proofErr w:type="spellEnd"/>
      <w:r w:rsidRPr="004B1972">
        <w:rPr>
          <w:sz w:val="22"/>
          <w:szCs w:val="22"/>
        </w:rPr>
        <w:t xml:space="preserve"> </w:t>
      </w:r>
      <w:proofErr w:type="spellStart"/>
      <w:r w:rsidRPr="004B1972">
        <w:rPr>
          <w:sz w:val="22"/>
          <w:szCs w:val="22"/>
        </w:rPr>
        <w:t>Конфіденційної</w:t>
      </w:r>
      <w:proofErr w:type="spellEnd"/>
      <w:r w:rsidRPr="004B1972">
        <w:rPr>
          <w:sz w:val="22"/>
          <w:szCs w:val="22"/>
        </w:rPr>
        <w:t xml:space="preserve"> </w:t>
      </w:r>
      <w:proofErr w:type="spellStart"/>
      <w:r w:rsidRPr="004B1972">
        <w:rPr>
          <w:sz w:val="22"/>
          <w:szCs w:val="22"/>
        </w:rPr>
        <w:t>інформації</w:t>
      </w:r>
      <w:proofErr w:type="spellEnd"/>
      <w:r w:rsidRPr="004B1972">
        <w:rPr>
          <w:sz w:val="22"/>
          <w:szCs w:val="22"/>
        </w:rPr>
        <w:t>.</w:t>
      </w:r>
    </w:p>
    <w:p w:rsidR="002217DE" w:rsidRDefault="002217DE" w:rsidP="005B28A4">
      <w:pPr>
        <w:pStyle w:val="af0"/>
        <w:numPr>
          <w:ilvl w:val="0"/>
          <w:numId w:val="26"/>
        </w:numPr>
        <w:spacing w:before="240"/>
        <w:ind w:right="-170"/>
        <w:jc w:val="center"/>
        <w:rPr>
          <w:b/>
          <w:sz w:val="22"/>
          <w:szCs w:val="22"/>
          <w:lang w:val="uk-UA"/>
        </w:rPr>
      </w:pPr>
      <w:r w:rsidRPr="00BC57B7">
        <w:rPr>
          <w:b/>
          <w:sz w:val="22"/>
          <w:szCs w:val="22"/>
          <w:lang w:val="uk-UA"/>
        </w:rPr>
        <w:t>ПОРЯДОК ВИРІШЕННЯ СПОРІВ</w:t>
      </w:r>
    </w:p>
    <w:p w:rsidR="005B28A4" w:rsidRPr="005B28A4" w:rsidRDefault="005B28A4" w:rsidP="005B28A4">
      <w:pPr>
        <w:pStyle w:val="ad"/>
        <w:numPr>
          <w:ilvl w:val="1"/>
          <w:numId w:val="26"/>
        </w:numPr>
        <w:tabs>
          <w:tab w:val="left" w:pos="0"/>
        </w:tabs>
        <w:autoSpaceDE w:val="0"/>
        <w:autoSpaceDN w:val="0"/>
        <w:adjustRightInd w:val="0"/>
        <w:ind w:left="0" w:firstLine="709"/>
        <w:contextualSpacing/>
        <w:jc w:val="both"/>
        <w:rPr>
          <w:rFonts w:eastAsiaTheme="minorHAnsi"/>
          <w:color w:val="000000" w:themeColor="text1"/>
          <w:sz w:val="22"/>
          <w:szCs w:val="22"/>
          <w:lang w:val="uk-UA" w:eastAsia="en-US"/>
        </w:rPr>
      </w:pPr>
      <w:r w:rsidRPr="005B28A4">
        <w:rPr>
          <w:rFonts w:eastAsiaTheme="minorHAnsi"/>
          <w:color w:val="000000" w:themeColor="text1"/>
          <w:sz w:val="22"/>
          <w:szCs w:val="22"/>
          <w:lang w:val="uk-UA" w:eastAsia="en-US"/>
        </w:rPr>
        <w:t>Всі спори та розбіжності щодо укладення, виконання, розірвання, визнання недійсним повністю або частково, а також будь-які інші спори, що стосуються Договору або предмету Договору, вирішуються шляхом проведення переговорів між Сторонами.</w:t>
      </w:r>
    </w:p>
    <w:p w:rsidR="005B28A4" w:rsidRPr="005B28A4" w:rsidRDefault="005B28A4" w:rsidP="005B28A4">
      <w:pPr>
        <w:pStyle w:val="ad"/>
        <w:numPr>
          <w:ilvl w:val="1"/>
          <w:numId w:val="26"/>
        </w:numPr>
        <w:tabs>
          <w:tab w:val="left" w:pos="0"/>
        </w:tabs>
        <w:autoSpaceDE w:val="0"/>
        <w:autoSpaceDN w:val="0"/>
        <w:adjustRightInd w:val="0"/>
        <w:ind w:left="0" w:firstLine="709"/>
        <w:contextualSpacing/>
        <w:jc w:val="both"/>
        <w:rPr>
          <w:rFonts w:eastAsiaTheme="minorHAnsi"/>
          <w:color w:val="000000" w:themeColor="text1"/>
          <w:sz w:val="22"/>
          <w:szCs w:val="22"/>
          <w:lang w:val="uk-UA" w:eastAsia="en-US"/>
        </w:rPr>
      </w:pPr>
      <w:r w:rsidRPr="005B28A4">
        <w:rPr>
          <w:rFonts w:eastAsiaTheme="minorHAnsi"/>
          <w:color w:val="000000" w:themeColor="text1"/>
          <w:sz w:val="22"/>
          <w:szCs w:val="22"/>
          <w:lang w:eastAsia="en-US"/>
        </w:rPr>
        <w:t xml:space="preserve">У </w:t>
      </w:r>
      <w:proofErr w:type="spellStart"/>
      <w:r w:rsidRPr="005B28A4">
        <w:rPr>
          <w:rFonts w:eastAsiaTheme="minorHAnsi"/>
          <w:color w:val="000000" w:themeColor="text1"/>
          <w:sz w:val="22"/>
          <w:szCs w:val="22"/>
          <w:lang w:eastAsia="en-US"/>
        </w:rPr>
        <w:t>випадку</w:t>
      </w:r>
      <w:proofErr w:type="spellEnd"/>
      <w:r w:rsidRPr="005B28A4">
        <w:rPr>
          <w:rFonts w:eastAsiaTheme="minorHAnsi"/>
          <w:color w:val="000000" w:themeColor="text1"/>
          <w:sz w:val="22"/>
          <w:szCs w:val="22"/>
          <w:lang w:eastAsia="en-US"/>
        </w:rPr>
        <w:t xml:space="preserve"> </w:t>
      </w:r>
      <w:proofErr w:type="spellStart"/>
      <w:r w:rsidRPr="005B28A4">
        <w:rPr>
          <w:rFonts w:eastAsiaTheme="minorHAnsi"/>
          <w:color w:val="000000" w:themeColor="text1"/>
          <w:sz w:val="22"/>
          <w:szCs w:val="22"/>
          <w:lang w:eastAsia="en-US"/>
        </w:rPr>
        <w:t>неможливості</w:t>
      </w:r>
      <w:proofErr w:type="spellEnd"/>
      <w:r w:rsidRPr="005B28A4">
        <w:rPr>
          <w:rFonts w:eastAsiaTheme="minorHAnsi"/>
          <w:color w:val="000000" w:themeColor="text1"/>
          <w:sz w:val="22"/>
          <w:szCs w:val="22"/>
          <w:lang w:eastAsia="en-US"/>
        </w:rPr>
        <w:t xml:space="preserve"> </w:t>
      </w:r>
      <w:proofErr w:type="spellStart"/>
      <w:r w:rsidRPr="005B28A4">
        <w:rPr>
          <w:rFonts w:eastAsiaTheme="minorHAnsi"/>
          <w:color w:val="000000" w:themeColor="text1"/>
          <w:sz w:val="22"/>
          <w:szCs w:val="22"/>
          <w:lang w:eastAsia="en-US"/>
        </w:rPr>
        <w:t>вирішення</w:t>
      </w:r>
      <w:proofErr w:type="spellEnd"/>
      <w:r w:rsidRPr="005B28A4">
        <w:rPr>
          <w:rFonts w:eastAsiaTheme="minorHAnsi"/>
          <w:color w:val="000000" w:themeColor="text1"/>
          <w:sz w:val="22"/>
          <w:szCs w:val="22"/>
          <w:lang w:eastAsia="en-US"/>
        </w:rPr>
        <w:t xml:space="preserve"> спору </w:t>
      </w:r>
      <w:proofErr w:type="spellStart"/>
      <w:r w:rsidRPr="005B28A4">
        <w:rPr>
          <w:rFonts w:eastAsiaTheme="minorHAnsi"/>
          <w:color w:val="000000" w:themeColor="text1"/>
          <w:sz w:val="22"/>
          <w:szCs w:val="22"/>
          <w:lang w:eastAsia="en-US"/>
        </w:rPr>
        <w:t>чи</w:t>
      </w:r>
      <w:proofErr w:type="spellEnd"/>
      <w:r w:rsidRPr="005B28A4">
        <w:rPr>
          <w:rFonts w:eastAsiaTheme="minorHAnsi"/>
          <w:color w:val="000000" w:themeColor="text1"/>
          <w:sz w:val="22"/>
          <w:szCs w:val="22"/>
          <w:lang w:eastAsia="en-US"/>
        </w:rPr>
        <w:t xml:space="preserve"> </w:t>
      </w:r>
      <w:proofErr w:type="spellStart"/>
      <w:r w:rsidRPr="005B28A4">
        <w:rPr>
          <w:rFonts w:eastAsiaTheme="minorHAnsi"/>
          <w:color w:val="000000" w:themeColor="text1"/>
          <w:sz w:val="22"/>
          <w:szCs w:val="22"/>
          <w:lang w:eastAsia="en-US"/>
        </w:rPr>
        <w:t>розбіжностей</w:t>
      </w:r>
      <w:proofErr w:type="spellEnd"/>
      <w:r w:rsidRPr="005B28A4">
        <w:rPr>
          <w:rFonts w:eastAsiaTheme="minorHAnsi"/>
          <w:color w:val="000000" w:themeColor="text1"/>
          <w:sz w:val="22"/>
          <w:szCs w:val="22"/>
          <w:lang w:eastAsia="en-US"/>
        </w:rPr>
        <w:t xml:space="preserve"> шляхом </w:t>
      </w:r>
      <w:proofErr w:type="spellStart"/>
      <w:r w:rsidRPr="005B28A4">
        <w:rPr>
          <w:rFonts w:eastAsiaTheme="minorHAnsi"/>
          <w:color w:val="000000" w:themeColor="text1"/>
          <w:sz w:val="22"/>
          <w:szCs w:val="22"/>
          <w:lang w:eastAsia="en-US"/>
        </w:rPr>
        <w:t>переговорів</w:t>
      </w:r>
      <w:proofErr w:type="spellEnd"/>
      <w:r w:rsidRPr="005B28A4">
        <w:rPr>
          <w:rFonts w:eastAsiaTheme="minorHAnsi"/>
          <w:color w:val="000000" w:themeColor="text1"/>
          <w:sz w:val="22"/>
          <w:szCs w:val="22"/>
          <w:lang w:eastAsia="en-US"/>
        </w:rPr>
        <w:t xml:space="preserve">, </w:t>
      </w:r>
      <w:proofErr w:type="spellStart"/>
      <w:r w:rsidRPr="005B28A4">
        <w:rPr>
          <w:rFonts w:eastAsiaTheme="minorHAnsi"/>
          <w:color w:val="000000" w:themeColor="text1"/>
          <w:sz w:val="22"/>
          <w:szCs w:val="22"/>
          <w:lang w:eastAsia="en-US"/>
        </w:rPr>
        <w:t>Сторони</w:t>
      </w:r>
      <w:proofErr w:type="spellEnd"/>
      <w:r w:rsidRPr="005B28A4">
        <w:rPr>
          <w:rFonts w:eastAsiaTheme="minorHAnsi"/>
          <w:color w:val="000000" w:themeColor="text1"/>
          <w:sz w:val="22"/>
          <w:szCs w:val="22"/>
          <w:lang w:eastAsia="en-US"/>
        </w:rPr>
        <w:t xml:space="preserve"> </w:t>
      </w:r>
      <w:proofErr w:type="spellStart"/>
      <w:r w:rsidRPr="005B28A4">
        <w:rPr>
          <w:rFonts w:eastAsiaTheme="minorHAnsi"/>
          <w:color w:val="000000" w:themeColor="text1"/>
          <w:sz w:val="22"/>
          <w:szCs w:val="22"/>
          <w:lang w:eastAsia="en-US"/>
        </w:rPr>
        <w:t>звертаються</w:t>
      </w:r>
      <w:proofErr w:type="spellEnd"/>
      <w:r w:rsidRPr="005B28A4">
        <w:rPr>
          <w:rFonts w:eastAsiaTheme="minorHAnsi"/>
          <w:color w:val="000000" w:themeColor="text1"/>
          <w:sz w:val="22"/>
          <w:szCs w:val="22"/>
          <w:lang w:eastAsia="en-US"/>
        </w:rPr>
        <w:t xml:space="preserve"> до </w:t>
      </w:r>
      <w:proofErr w:type="spellStart"/>
      <w:r w:rsidRPr="005B28A4">
        <w:rPr>
          <w:rFonts w:eastAsiaTheme="minorHAnsi"/>
          <w:color w:val="000000" w:themeColor="text1"/>
          <w:sz w:val="22"/>
          <w:szCs w:val="22"/>
          <w:lang w:eastAsia="en-US"/>
        </w:rPr>
        <w:t>відповідного</w:t>
      </w:r>
      <w:proofErr w:type="spellEnd"/>
      <w:r w:rsidRPr="005B28A4">
        <w:rPr>
          <w:rFonts w:eastAsiaTheme="minorHAnsi"/>
          <w:color w:val="000000" w:themeColor="text1"/>
          <w:sz w:val="22"/>
          <w:szCs w:val="22"/>
          <w:lang w:eastAsia="en-US"/>
        </w:rPr>
        <w:t xml:space="preserve"> суду </w:t>
      </w:r>
      <w:proofErr w:type="spellStart"/>
      <w:r w:rsidRPr="005B28A4">
        <w:rPr>
          <w:rFonts w:eastAsiaTheme="minorHAnsi"/>
          <w:color w:val="000000" w:themeColor="text1"/>
          <w:sz w:val="22"/>
          <w:szCs w:val="22"/>
          <w:lang w:eastAsia="en-US"/>
        </w:rPr>
        <w:t>України</w:t>
      </w:r>
      <w:proofErr w:type="spellEnd"/>
      <w:r w:rsidRPr="005B28A4">
        <w:rPr>
          <w:rFonts w:eastAsiaTheme="minorHAnsi"/>
          <w:color w:val="000000" w:themeColor="text1"/>
          <w:sz w:val="22"/>
          <w:szCs w:val="22"/>
          <w:lang w:eastAsia="en-US"/>
        </w:rPr>
        <w:t xml:space="preserve"> </w:t>
      </w:r>
      <w:proofErr w:type="gramStart"/>
      <w:r w:rsidRPr="005B28A4">
        <w:rPr>
          <w:rFonts w:eastAsiaTheme="minorHAnsi"/>
          <w:color w:val="000000" w:themeColor="text1"/>
          <w:sz w:val="22"/>
          <w:szCs w:val="22"/>
          <w:lang w:eastAsia="en-US"/>
        </w:rPr>
        <w:t>у порядку</w:t>
      </w:r>
      <w:proofErr w:type="gramEnd"/>
      <w:r w:rsidRPr="005B28A4">
        <w:rPr>
          <w:rFonts w:eastAsiaTheme="minorHAnsi"/>
          <w:color w:val="000000" w:themeColor="text1"/>
          <w:sz w:val="22"/>
          <w:szCs w:val="22"/>
          <w:lang w:eastAsia="en-US"/>
        </w:rPr>
        <w:t xml:space="preserve">, </w:t>
      </w:r>
      <w:proofErr w:type="spellStart"/>
      <w:r w:rsidRPr="005B28A4">
        <w:rPr>
          <w:rFonts w:eastAsiaTheme="minorHAnsi"/>
          <w:color w:val="000000" w:themeColor="text1"/>
          <w:sz w:val="22"/>
          <w:szCs w:val="22"/>
          <w:lang w:eastAsia="en-US"/>
        </w:rPr>
        <w:t>відповідно</w:t>
      </w:r>
      <w:proofErr w:type="spellEnd"/>
      <w:r w:rsidRPr="005B28A4">
        <w:rPr>
          <w:rFonts w:eastAsiaTheme="minorHAnsi"/>
          <w:color w:val="000000" w:themeColor="text1"/>
          <w:sz w:val="22"/>
          <w:szCs w:val="22"/>
          <w:lang w:eastAsia="en-US"/>
        </w:rPr>
        <w:t xml:space="preserve"> до </w:t>
      </w:r>
      <w:proofErr w:type="spellStart"/>
      <w:r w:rsidRPr="005B28A4">
        <w:rPr>
          <w:rFonts w:eastAsiaTheme="minorHAnsi"/>
          <w:color w:val="000000" w:themeColor="text1"/>
          <w:sz w:val="22"/>
          <w:szCs w:val="22"/>
          <w:lang w:eastAsia="en-US"/>
        </w:rPr>
        <w:t>законодавства</w:t>
      </w:r>
      <w:proofErr w:type="spellEnd"/>
      <w:r w:rsidRPr="005B28A4">
        <w:rPr>
          <w:rFonts w:eastAsiaTheme="minorHAnsi"/>
          <w:color w:val="000000" w:themeColor="text1"/>
          <w:sz w:val="22"/>
          <w:szCs w:val="22"/>
          <w:lang w:eastAsia="en-US"/>
        </w:rPr>
        <w:t xml:space="preserve"> </w:t>
      </w:r>
      <w:proofErr w:type="spellStart"/>
      <w:r w:rsidRPr="005B28A4">
        <w:rPr>
          <w:rFonts w:eastAsiaTheme="minorHAnsi"/>
          <w:color w:val="000000" w:themeColor="text1"/>
          <w:sz w:val="22"/>
          <w:szCs w:val="22"/>
          <w:lang w:eastAsia="en-US"/>
        </w:rPr>
        <w:t>України</w:t>
      </w:r>
      <w:proofErr w:type="spellEnd"/>
      <w:r w:rsidRPr="005B28A4">
        <w:rPr>
          <w:rFonts w:eastAsiaTheme="minorHAnsi"/>
          <w:color w:val="000000" w:themeColor="text1"/>
          <w:sz w:val="22"/>
          <w:szCs w:val="22"/>
          <w:lang w:eastAsia="en-US"/>
        </w:rPr>
        <w:t>.</w:t>
      </w:r>
    </w:p>
    <w:p w:rsidR="002217DE" w:rsidRPr="00BC57B7" w:rsidRDefault="002217DE" w:rsidP="002217DE">
      <w:pPr>
        <w:spacing w:before="240" w:after="120"/>
        <w:jc w:val="center"/>
        <w:rPr>
          <w:sz w:val="22"/>
          <w:szCs w:val="22"/>
          <w:lang w:val="uk-UA"/>
        </w:rPr>
      </w:pPr>
      <w:r w:rsidRPr="00BC57B7">
        <w:rPr>
          <w:b/>
          <w:sz w:val="22"/>
          <w:szCs w:val="22"/>
          <w:lang w:val="uk-UA"/>
        </w:rPr>
        <w:t xml:space="preserve">10. </w:t>
      </w:r>
      <w:r w:rsidRPr="00BC57B7">
        <w:rPr>
          <w:b/>
          <w:bCs/>
          <w:sz w:val="22"/>
          <w:szCs w:val="22"/>
          <w:lang w:val="uk-UA"/>
        </w:rPr>
        <w:t>ФОРС-МАЖОР</w:t>
      </w:r>
    </w:p>
    <w:p w:rsidR="002217DE" w:rsidRPr="00BC57B7" w:rsidRDefault="002217DE" w:rsidP="0020764D">
      <w:pPr>
        <w:pStyle w:val="af0"/>
        <w:numPr>
          <w:ilvl w:val="1"/>
          <w:numId w:val="6"/>
        </w:numPr>
        <w:spacing w:before="60" w:after="0"/>
        <w:jc w:val="both"/>
        <w:rPr>
          <w:sz w:val="22"/>
          <w:szCs w:val="22"/>
          <w:lang w:val="uk-UA"/>
        </w:rPr>
      </w:pPr>
      <w:r w:rsidRPr="00BC57B7">
        <w:rPr>
          <w:sz w:val="22"/>
          <w:szCs w:val="22"/>
          <w:lang w:val="uk-UA"/>
        </w:rPr>
        <w:t>Сторони звільняються від відповідальності за часткове або повне невиконання будь-якого з положень цього Договору, якщо це невиконання стало наслідком обставин непереборної сили, що виникли після укладення цього Договору в результаті подій надзвичайного характеру, які Сторона була не в змозі ні передбачити, ні запобігти розумними діями, зокрема, оголошену або фактичну війну, цивільні заворушення, епідемії, ембарго, землетруси, пожежі та інші стихійні лиха (надалі – форс-мажор). Про настання обставин форс-мажору Сторони мають невідкладно інформувати одна одну письмово. Належним доказом дії форс-мажорних обставин для Сторін має бути документ, виданий Торгово-промисловою палатою України.</w:t>
      </w:r>
    </w:p>
    <w:p w:rsidR="002217DE" w:rsidRPr="00BC57B7" w:rsidRDefault="002217DE" w:rsidP="0020764D">
      <w:pPr>
        <w:pStyle w:val="af0"/>
        <w:numPr>
          <w:ilvl w:val="1"/>
          <w:numId w:val="6"/>
        </w:numPr>
        <w:spacing w:before="60" w:after="0"/>
        <w:ind w:firstLine="540"/>
        <w:jc w:val="both"/>
        <w:rPr>
          <w:sz w:val="22"/>
          <w:szCs w:val="22"/>
          <w:lang w:val="uk-UA"/>
        </w:rPr>
      </w:pPr>
      <w:r w:rsidRPr="00BC57B7">
        <w:rPr>
          <w:sz w:val="22"/>
          <w:szCs w:val="22"/>
          <w:lang w:val="uk-UA"/>
        </w:rPr>
        <w:t>Сторона що посилається на настання форс-мажорних обставин, як на причину часткового або повного невиконання нею будь-якого з положень цього Договору повинна довести, що саме настання форс-мажорних обставин спричинило повне або часткове невиконання нею будь-якого з положень цього Договору.</w:t>
      </w:r>
    </w:p>
    <w:p w:rsidR="002217DE" w:rsidRPr="00BC57B7" w:rsidRDefault="002217DE" w:rsidP="0020764D">
      <w:pPr>
        <w:pStyle w:val="af0"/>
        <w:numPr>
          <w:ilvl w:val="1"/>
          <w:numId w:val="6"/>
        </w:numPr>
        <w:spacing w:before="60" w:after="0"/>
        <w:jc w:val="both"/>
        <w:rPr>
          <w:sz w:val="22"/>
          <w:szCs w:val="22"/>
          <w:lang w:val="uk-UA"/>
        </w:rPr>
      </w:pPr>
      <w:r w:rsidRPr="00BC57B7">
        <w:rPr>
          <w:sz w:val="22"/>
          <w:szCs w:val="22"/>
          <w:lang w:val="uk-UA"/>
        </w:rPr>
        <w:t>Сторона, для якої стало неможливим виконання зобов'язань за цим Договором, повинна протягом 5 (п’яти) днів з моменту настання форс-мажорних обставин повідомити іншу Сторону письмово про настання форс-мажорних обставин, передбачуваний строк їх дії і строк припинення.</w:t>
      </w:r>
    </w:p>
    <w:p w:rsidR="002217DE" w:rsidRPr="00BC57B7" w:rsidRDefault="002217DE" w:rsidP="0020764D">
      <w:pPr>
        <w:pStyle w:val="af0"/>
        <w:numPr>
          <w:ilvl w:val="1"/>
          <w:numId w:val="6"/>
        </w:numPr>
        <w:spacing w:before="60" w:after="0"/>
        <w:jc w:val="both"/>
        <w:rPr>
          <w:sz w:val="22"/>
          <w:szCs w:val="22"/>
          <w:lang w:val="uk-UA"/>
        </w:rPr>
      </w:pPr>
      <w:r w:rsidRPr="00BC57B7">
        <w:rPr>
          <w:sz w:val="22"/>
          <w:szCs w:val="22"/>
          <w:lang w:val="uk-UA"/>
        </w:rPr>
        <w:t>Не повідомлення або не своєчасне повідомлення про такі обставини позбавляє можливості посилатися на них, як на підставу, що звільняє від відповідальності.</w:t>
      </w:r>
    </w:p>
    <w:p w:rsidR="002217DE" w:rsidRPr="00BC57B7" w:rsidRDefault="002217DE" w:rsidP="0020764D">
      <w:pPr>
        <w:pStyle w:val="af0"/>
        <w:numPr>
          <w:ilvl w:val="1"/>
          <w:numId w:val="6"/>
        </w:numPr>
        <w:spacing w:before="60" w:after="0"/>
        <w:jc w:val="both"/>
        <w:rPr>
          <w:sz w:val="22"/>
          <w:szCs w:val="22"/>
          <w:lang w:val="uk-UA"/>
        </w:rPr>
      </w:pPr>
      <w:r w:rsidRPr="00BC57B7">
        <w:rPr>
          <w:sz w:val="22"/>
          <w:szCs w:val="22"/>
          <w:lang w:val="uk-UA"/>
        </w:rPr>
        <w:t>Не повідомлення або не своєчасне повідомлення про настання форс-мажорних обставини позбавляє Сторону, що зазнала впливу таких обставин, можливості посилатися на них, як на підставу, що звільняє від відповідальності.</w:t>
      </w:r>
    </w:p>
    <w:p w:rsidR="002217DE" w:rsidRPr="00BC57B7" w:rsidRDefault="002217DE" w:rsidP="0020764D">
      <w:pPr>
        <w:pStyle w:val="af0"/>
        <w:numPr>
          <w:ilvl w:val="1"/>
          <w:numId w:val="6"/>
        </w:numPr>
        <w:spacing w:before="60" w:after="0"/>
        <w:jc w:val="both"/>
        <w:rPr>
          <w:sz w:val="22"/>
          <w:szCs w:val="22"/>
          <w:lang w:val="uk-UA"/>
        </w:rPr>
      </w:pPr>
      <w:r w:rsidRPr="00BC57B7">
        <w:rPr>
          <w:sz w:val="22"/>
          <w:szCs w:val="22"/>
          <w:lang w:val="uk-UA"/>
        </w:rPr>
        <w:t>Якщо обставини непереборної сили продовжують діяти понад два календарні місяці, то Сторони можуть прийняти рішення про зміну строків виконання цього Договору або про припинення його дії, про що укладається додаткова угода.</w:t>
      </w:r>
    </w:p>
    <w:p w:rsidR="002217DE" w:rsidRPr="00BC57B7" w:rsidRDefault="002217DE" w:rsidP="002217DE">
      <w:pPr>
        <w:spacing w:before="240" w:after="120"/>
        <w:jc w:val="center"/>
        <w:rPr>
          <w:sz w:val="22"/>
          <w:szCs w:val="22"/>
          <w:lang w:val="uk-UA"/>
        </w:rPr>
      </w:pPr>
      <w:r w:rsidRPr="00BC57B7">
        <w:rPr>
          <w:b/>
          <w:sz w:val="22"/>
          <w:szCs w:val="22"/>
          <w:lang w:val="uk-UA"/>
        </w:rPr>
        <w:t>11. ІНШІ УМОВИ</w:t>
      </w:r>
    </w:p>
    <w:p w:rsidR="002217DE" w:rsidRPr="00BC57B7" w:rsidRDefault="002217DE" w:rsidP="0020764D">
      <w:pPr>
        <w:numPr>
          <w:ilvl w:val="1"/>
          <w:numId w:val="4"/>
        </w:numPr>
        <w:tabs>
          <w:tab w:val="left" w:pos="900"/>
        </w:tabs>
        <w:spacing w:before="60"/>
        <w:jc w:val="both"/>
        <w:rPr>
          <w:sz w:val="22"/>
          <w:szCs w:val="22"/>
          <w:lang w:val="uk-UA"/>
        </w:rPr>
      </w:pPr>
      <w:r w:rsidRPr="00BC57B7">
        <w:rPr>
          <w:sz w:val="22"/>
          <w:szCs w:val="22"/>
          <w:lang w:val="uk-UA"/>
        </w:rPr>
        <w:t>Виконавець за погодженням із Замовником може залучити за власний рахунок до надання Послуг за цим Договором інших осіб (</w:t>
      </w:r>
      <w:proofErr w:type="spellStart"/>
      <w:r w:rsidRPr="00BC57B7">
        <w:rPr>
          <w:sz w:val="22"/>
          <w:szCs w:val="22"/>
          <w:lang w:val="uk-UA"/>
        </w:rPr>
        <w:t>субвиконавців</w:t>
      </w:r>
      <w:proofErr w:type="spellEnd"/>
      <w:r w:rsidRPr="00BC57B7">
        <w:rPr>
          <w:sz w:val="22"/>
          <w:szCs w:val="22"/>
          <w:lang w:val="uk-UA"/>
        </w:rPr>
        <w:t>), при цьому Виконавець несе відповідальність перед Замовником за результат їхньої роботи, як за власні дії.</w:t>
      </w:r>
    </w:p>
    <w:p w:rsidR="002217DE" w:rsidRPr="00BC57B7" w:rsidRDefault="002217DE" w:rsidP="0020764D">
      <w:pPr>
        <w:numPr>
          <w:ilvl w:val="1"/>
          <w:numId w:val="4"/>
        </w:numPr>
        <w:tabs>
          <w:tab w:val="left" w:pos="900"/>
        </w:tabs>
        <w:spacing w:before="60"/>
        <w:jc w:val="both"/>
        <w:rPr>
          <w:sz w:val="22"/>
          <w:szCs w:val="22"/>
          <w:lang w:val="uk-UA"/>
        </w:rPr>
      </w:pPr>
      <w:r w:rsidRPr="00BC57B7">
        <w:rPr>
          <w:sz w:val="22"/>
          <w:szCs w:val="22"/>
          <w:lang w:val="uk-UA"/>
        </w:rPr>
        <w:t>Усі правовідносини, що виникають з цього Договору або пов'язані із ним, у тому числі пов'язані із укладенням, виконанням, зміною та припиненням цього Договору, тлумаченням його умов, визначенням наслідків недійсності або порушення Договору, регламентуються цим Договором та відповідними нормами чинного законодавства, а також застосованими до таких правовідносин звичаями ділового обороту на підставі принципів добросовісності, розумності та справедливості.</w:t>
      </w:r>
    </w:p>
    <w:p w:rsidR="002217DE" w:rsidRPr="00BC57B7" w:rsidRDefault="002217DE" w:rsidP="0020764D">
      <w:pPr>
        <w:numPr>
          <w:ilvl w:val="1"/>
          <w:numId w:val="4"/>
        </w:numPr>
        <w:tabs>
          <w:tab w:val="left" w:pos="900"/>
        </w:tabs>
        <w:spacing w:before="60"/>
        <w:jc w:val="both"/>
        <w:rPr>
          <w:sz w:val="22"/>
          <w:szCs w:val="22"/>
          <w:lang w:val="uk-UA"/>
        </w:rPr>
      </w:pPr>
      <w:r w:rsidRPr="00BC57B7">
        <w:rPr>
          <w:sz w:val="22"/>
          <w:szCs w:val="22"/>
          <w:lang w:val="uk-UA"/>
        </w:rPr>
        <w:t>Після підписання цього Договору всі попередні переговори за ним, листування, попередні договори, протоколи про наміри та будь-які інші усні або письмові домовленості Сторін з питань, що так чи інакше стосуються цього Договору, втрачають юридичну силу.</w:t>
      </w:r>
    </w:p>
    <w:p w:rsidR="002217DE" w:rsidRPr="00BC57B7" w:rsidRDefault="002217DE" w:rsidP="0020764D">
      <w:pPr>
        <w:numPr>
          <w:ilvl w:val="1"/>
          <w:numId w:val="4"/>
        </w:numPr>
        <w:tabs>
          <w:tab w:val="left" w:pos="900"/>
        </w:tabs>
        <w:spacing w:before="60"/>
        <w:jc w:val="both"/>
        <w:rPr>
          <w:sz w:val="22"/>
          <w:szCs w:val="22"/>
          <w:lang w:val="uk-UA"/>
        </w:rPr>
      </w:pPr>
      <w:r w:rsidRPr="00BC57B7">
        <w:rPr>
          <w:sz w:val="22"/>
          <w:szCs w:val="22"/>
          <w:lang w:val="uk-UA"/>
        </w:rPr>
        <w:t>Сторони несуть повну відповідальність за правильність вказаних ними у цьому Договорі реквізитів та зобов'язуються своєчасно у письмовій формі повідомляти іншу Сторону про їх зміну, а у разі неповідомлення несуть ризик настання пов'язаних із ним несприятливих наслідків.</w:t>
      </w:r>
    </w:p>
    <w:p w:rsidR="002217DE" w:rsidRPr="00BC57B7" w:rsidRDefault="002217DE" w:rsidP="0020764D">
      <w:pPr>
        <w:numPr>
          <w:ilvl w:val="1"/>
          <w:numId w:val="4"/>
        </w:numPr>
        <w:tabs>
          <w:tab w:val="left" w:pos="900"/>
        </w:tabs>
        <w:spacing w:before="60"/>
        <w:jc w:val="both"/>
        <w:rPr>
          <w:sz w:val="22"/>
          <w:szCs w:val="22"/>
          <w:lang w:val="uk-UA"/>
        </w:rPr>
      </w:pPr>
      <w:r w:rsidRPr="00BC57B7">
        <w:rPr>
          <w:sz w:val="22"/>
          <w:szCs w:val="22"/>
          <w:lang w:val="uk-UA"/>
        </w:rPr>
        <w:t>Відступлення права вимоги та (або) переведення боргу за цим Договором однією із Сторін до третіх осіб допускається виключно за умови письмового погодження цього із іншою Стороною.</w:t>
      </w:r>
    </w:p>
    <w:p w:rsidR="002217DE" w:rsidRPr="00BC57B7" w:rsidRDefault="002217DE" w:rsidP="0020764D">
      <w:pPr>
        <w:numPr>
          <w:ilvl w:val="1"/>
          <w:numId w:val="4"/>
        </w:numPr>
        <w:tabs>
          <w:tab w:val="left" w:pos="900"/>
        </w:tabs>
        <w:spacing w:before="60"/>
        <w:jc w:val="both"/>
        <w:rPr>
          <w:sz w:val="22"/>
          <w:szCs w:val="22"/>
          <w:lang w:val="uk-UA"/>
        </w:rPr>
      </w:pPr>
      <w:r w:rsidRPr="00BC57B7">
        <w:rPr>
          <w:sz w:val="22"/>
          <w:szCs w:val="22"/>
          <w:lang w:val="uk-UA"/>
        </w:rPr>
        <w:t>Додаткові угоди та додатки до цього Договору є невід'ємними частинами і мають юридичну силу у разі, якщо вони викладені у письмовій формі, підписані Сторонами та скріплені їх печатками.</w:t>
      </w:r>
    </w:p>
    <w:p w:rsidR="002217DE" w:rsidRPr="00BC57B7" w:rsidRDefault="002217DE" w:rsidP="0020764D">
      <w:pPr>
        <w:numPr>
          <w:ilvl w:val="1"/>
          <w:numId w:val="4"/>
        </w:numPr>
        <w:tabs>
          <w:tab w:val="left" w:pos="900"/>
        </w:tabs>
        <w:spacing w:before="60"/>
        <w:jc w:val="both"/>
        <w:rPr>
          <w:sz w:val="22"/>
          <w:szCs w:val="22"/>
          <w:lang w:val="uk-UA"/>
        </w:rPr>
      </w:pPr>
      <w:r w:rsidRPr="00BC57B7">
        <w:rPr>
          <w:sz w:val="22"/>
          <w:szCs w:val="22"/>
          <w:lang w:val="uk-UA"/>
        </w:rPr>
        <w:lastRenderedPageBreak/>
        <w:t xml:space="preserve">Цей Договір складений при повному розумінні Сторонами його умов та термінології українською мовою у двох автентичних примірниках, які мають однакову юридичну силу, – по одному для кожної із Сторін. </w:t>
      </w:r>
    </w:p>
    <w:p w:rsidR="002217DE" w:rsidRPr="00BC57B7" w:rsidRDefault="002217DE" w:rsidP="0020764D">
      <w:pPr>
        <w:numPr>
          <w:ilvl w:val="1"/>
          <w:numId w:val="4"/>
        </w:numPr>
        <w:tabs>
          <w:tab w:val="left" w:pos="900"/>
        </w:tabs>
        <w:spacing w:before="60"/>
        <w:jc w:val="both"/>
        <w:rPr>
          <w:sz w:val="22"/>
          <w:szCs w:val="22"/>
          <w:lang w:val="uk-UA"/>
        </w:rPr>
      </w:pPr>
      <w:r w:rsidRPr="00BC57B7">
        <w:rPr>
          <w:sz w:val="22"/>
          <w:szCs w:val="22"/>
          <w:lang w:val="uk-UA"/>
        </w:rPr>
        <w:t>В разі визнання одного з положень даного Договору недійсним це не призводить до визнання даного Договору недійсним в цілому. В разі визнання одного з положень даного Договору таким, що не відповідає чинному законодавству України, Сторони вчиняють необхідні дії для приведення такого положення у відповідність чинному законодавству України.</w:t>
      </w:r>
    </w:p>
    <w:p w:rsidR="002217DE" w:rsidRPr="00BC57B7" w:rsidRDefault="002217DE" w:rsidP="0020764D">
      <w:pPr>
        <w:numPr>
          <w:ilvl w:val="1"/>
          <w:numId w:val="4"/>
        </w:numPr>
        <w:tabs>
          <w:tab w:val="left" w:pos="900"/>
        </w:tabs>
        <w:spacing w:before="60"/>
        <w:jc w:val="both"/>
        <w:rPr>
          <w:sz w:val="22"/>
          <w:szCs w:val="22"/>
          <w:lang w:val="uk-UA"/>
        </w:rPr>
      </w:pPr>
      <w:r w:rsidRPr="00BC57B7">
        <w:rPr>
          <w:sz w:val="22"/>
          <w:szCs w:val="22"/>
          <w:lang w:val="uk-UA"/>
        </w:rPr>
        <w:t>Заголовки розділів (статей), скорочені найменування, нумерація та групування пунктів застосовуються в даному Договорі для зручності та не можуть бути використані при тлумаченні Договору по суті.</w:t>
      </w:r>
    </w:p>
    <w:p w:rsidR="002217DE" w:rsidRPr="00BC57B7" w:rsidRDefault="002217DE" w:rsidP="0020764D">
      <w:pPr>
        <w:numPr>
          <w:ilvl w:val="1"/>
          <w:numId w:val="4"/>
        </w:numPr>
        <w:tabs>
          <w:tab w:val="left" w:pos="900"/>
        </w:tabs>
        <w:spacing w:before="60"/>
        <w:jc w:val="both"/>
        <w:rPr>
          <w:sz w:val="22"/>
          <w:szCs w:val="22"/>
          <w:lang w:val="uk-UA"/>
        </w:rPr>
      </w:pPr>
      <w:r w:rsidRPr="00BC57B7">
        <w:rPr>
          <w:sz w:val="22"/>
          <w:szCs w:val="22"/>
          <w:lang w:val="uk-UA"/>
        </w:rPr>
        <w:t>Підписанням цього Договору Виконавець підтверджує, що зробив та зробить всі необхідні дії для забезпечення дотримання прав осіб, до персональних даних яких Замовник може дістати доступ в процесі взаємодії Сторін за цим Договором, у тому числі:</w:t>
      </w:r>
    </w:p>
    <w:p w:rsidR="002217DE" w:rsidRPr="00BC57B7" w:rsidRDefault="002217DE" w:rsidP="0020764D">
      <w:pPr>
        <w:tabs>
          <w:tab w:val="left" w:pos="1080"/>
        </w:tabs>
        <w:spacing w:before="60"/>
        <w:ind w:firstLine="720"/>
        <w:jc w:val="both"/>
        <w:rPr>
          <w:sz w:val="22"/>
          <w:szCs w:val="22"/>
          <w:lang w:val="uk-UA"/>
        </w:rPr>
      </w:pPr>
      <w:r w:rsidRPr="00BC57B7">
        <w:rPr>
          <w:sz w:val="22"/>
          <w:szCs w:val="22"/>
          <w:lang w:val="uk-UA"/>
        </w:rPr>
        <w:t>а.</w:t>
      </w:r>
      <w:r w:rsidRPr="00BC57B7">
        <w:rPr>
          <w:sz w:val="22"/>
          <w:szCs w:val="22"/>
          <w:lang w:val="uk-UA"/>
        </w:rPr>
        <w:tab/>
        <w:t>повідомив вказаних осіб про цілі і підстави обробки їх даних і про передбачуваних користувачів даних, про обробку їх персональних даних Замовником і отримав їх згоду на таку обробку;</w:t>
      </w:r>
    </w:p>
    <w:p w:rsidR="002217DE" w:rsidRPr="00BC57B7" w:rsidRDefault="002217DE" w:rsidP="0020764D">
      <w:pPr>
        <w:tabs>
          <w:tab w:val="left" w:pos="1080"/>
        </w:tabs>
        <w:spacing w:before="60"/>
        <w:ind w:firstLine="720"/>
        <w:jc w:val="both"/>
        <w:rPr>
          <w:sz w:val="22"/>
          <w:szCs w:val="22"/>
          <w:lang w:val="uk-UA"/>
        </w:rPr>
      </w:pPr>
      <w:r w:rsidRPr="00BC57B7">
        <w:rPr>
          <w:sz w:val="22"/>
          <w:szCs w:val="22"/>
          <w:lang w:val="uk-UA"/>
        </w:rPr>
        <w:t>б.</w:t>
      </w:r>
      <w:r w:rsidRPr="00BC57B7">
        <w:rPr>
          <w:sz w:val="22"/>
          <w:szCs w:val="22"/>
          <w:lang w:val="uk-UA"/>
        </w:rPr>
        <w:tab/>
        <w:t>надав вказаним особам інформацію про Замовника як про особу, що здійснює обробку їх персональних даних.</w:t>
      </w:r>
    </w:p>
    <w:p w:rsidR="002217DE" w:rsidRPr="00BC57B7" w:rsidRDefault="002217DE" w:rsidP="0020764D">
      <w:pPr>
        <w:tabs>
          <w:tab w:val="left" w:pos="1080"/>
        </w:tabs>
        <w:spacing w:before="60"/>
        <w:ind w:firstLine="720"/>
        <w:jc w:val="both"/>
        <w:rPr>
          <w:sz w:val="22"/>
          <w:szCs w:val="22"/>
          <w:lang w:val="uk-UA"/>
        </w:rPr>
      </w:pPr>
      <w:r w:rsidRPr="00BC57B7">
        <w:rPr>
          <w:sz w:val="22"/>
          <w:szCs w:val="22"/>
          <w:lang w:val="uk-UA"/>
        </w:rPr>
        <w:t>Виконавець гарантує, що він володіє правом на передачу персональних даних Замовнику і будь-яким особам, які перебувають в трудових відносинах з Замовником або залучаються Замовником до процесу виконання Замовником своїх зобов’язань за цим Договором та/або реалізації Замовником своїх прав, передбачених цим Договором, і що Замовник може обробляти отримані від Виконавця персональні дані. Виконавець відшкодує Замовнику або будь-якій особі, яка перебуває в трудових відносинах з Замовником або залучається Замовником до процесу виконання Замовником своїх зобов’язань за цим Договором та/або реалізації Замовником своїх прав, передбачених цим Договором, всі збитки і витрати, понесені у зв'язку з невиконанням Виконавцем своїх зобов'язань, передбачених цим пунктом, та/або у зв'язку з недійсністю підтверджень Виконавця, зазначених в цьому пункті.</w:t>
      </w:r>
    </w:p>
    <w:p w:rsidR="002217DE" w:rsidRDefault="002217DE" w:rsidP="0020764D">
      <w:pPr>
        <w:pStyle w:val="af0"/>
        <w:spacing w:before="60" w:after="0"/>
        <w:ind w:right="-172"/>
        <w:jc w:val="both"/>
        <w:rPr>
          <w:sz w:val="22"/>
          <w:szCs w:val="22"/>
          <w:lang w:val="uk-UA"/>
        </w:rPr>
      </w:pPr>
      <w:r w:rsidRPr="00BC57B7">
        <w:rPr>
          <w:sz w:val="22"/>
          <w:szCs w:val="22"/>
          <w:lang w:val="uk-UA"/>
        </w:rPr>
        <w:tab/>
        <w:t>В разі, якщо на момент підписання Сторонами цього Договору, Виконавець не отримав від осіб, до персональних даних яких Замовник може дістати доступ в процесі взаємодії Сторін за цим Договором, дозволи, зазначені в цьому пункті, та/або не повідомив/не надав таким особам інформацію, зазначену в підпунктах «а», та «б» цього пункту, Виконавець зобов’язаний отримати такі дозволи та повідомити/надати таку інформацію цим особам, до моменту передачі Замовнику персональних даних таких осіб або надання Замовнику доступу до їх персональних даних.</w:t>
      </w:r>
    </w:p>
    <w:p w:rsidR="004B1972" w:rsidRPr="004B1972" w:rsidRDefault="004B1972" w:rsidP="004B1972">
      <w:pPr>
        <w:pStyle w:val="ad"/>
        <w:numPr>
          <w:ilvl w:val="1"/>
          <w:numId w:val="4"/>
        </w:numPr>
        <w:tabs>
          <w:tab w:val="left" w:pos="1276"/>
        </w:tabs>
        <w:autoSpaceDE w:val="0"/>
        <w:autoSpaceDN w:val="0"/>
        <w:adjustRightInd w:val="0"/>
        <w:spacing w:before="120"/>
        <w:jc w:val="both"/>
        <w:rPr>
          <w:color w:val="000000"/>
          <w:sz w:val="22"/>
          <w:szCs w:val="22"/>
        </w:rPr>
      </w:pPr>
      <w:r w:rsidRPr="004B1972">
        <w:rPr>
          <w:color w:val="000000"/>
          <w:sz w:val="22"/>
          <w:szCs w:val="22"/>
          <w:lang w:val="uk-UA" w:eastAsia="en-US"/>
        </w:rPr>
        <w:t xml:space="preserve">Сторони цього Договору докладуть можливих зусиль для боротьби з корупцією та хабарництвом, забороняють своїм працівникам будь-які дії, що мають ознаки корупції чи хабарництва, пропозиції, обіцянки, будь-які вимоги (здирництво) грошей, подарунків або інших </w:t>
      </w:r>
      <w:proofErr w:type="spellStart"/>
      <w:r w:rsidRPr="004B1972">
        <w:rPr>
          <w:color w:val="000000"/>
          <w:sz w:val="22"/>
          <w:szCs w:val="22"/>
          <w:lang w:val="uk-UA" w:eastAsia="en-US"/>
        </w:rPr>
        <w:t>вигод</w:t>
      </w:r>
      <w:proofErr w:type="spellEnd"/>
      <w:r w:rsidRPr="004B1972">
        <w:rPr>
          <w:color w:val="000000"/>
          <w:sz w:val="22"/>
          <w:szCs w:val="22"/>
          <w:lang w:val="uk-UA" w:eastAsia="en-US"/>
        </w:rPr>
        <w:t xml:space="preserve">, з тим, щоб отримати або зберегти неправомірну перевагу в ході здійснення підприємницької діяльності та виконання цього Договору. </w:t>
      </w:r>
      <w:proofErr w:type="spellStart"/>
      <w:r w:rsidRPr="004B1972">
        <w:rPr>
          <w:color w:val="000000"/>
          <w:sz w:val="22"/>
          <w:szCs w:val="22"/>
          <w:lang w:eastAsia="en-US"/>
        </w:rPr>
        <w:t>Порушення</w:t>
      </w:r>
      <w:proofErr w:type="spellEnd"/>
      <w:r w:rsidRPr="004B1972">
        <w:rPr>
          <w:color w:val="000000"/>
          <w:sz w:val="22"/>
          <w:szCs w:val="22"/>
          <w:lang w:eastAsia="en-US"/>
        </w:rPr>
        <w:t xml:space="preserve"> </w:t>
      </w:r>
      <w:proofErr w:type="spellStart"/>
      <w:r w:rsidRPr="004B1972">
        <w:rPr>
          <w:color w:val="000000"/>
          <w:sz w:val="22"/>
          <w:szCs w:val="22"/>
          <w:lang w:eastAsia="en-US"/>
        </w:rPr>
        <w:t>цього</w:t>
      </w:r>
      <w:proofErr w:type="spellEnd"/>
      <w:r w:rsidRPr="004B1972">
        <w:rPr>
          <w:color w:val="000000"/>
          <w:sz w:val="22"/>
          <w:szCs w:val="22"/>
          <w:lang w:eastAsia="en-US"/>
        </w:rPr>
        <w:t xml:space="preserve"> </w:t>
      </w:r>
      <w:proofErr w:type="spellStart"/>
      <w:r w:rsidRPr="004B1972">
        <w:rPr>
          <w:color w:val="000000"/>
          <w:sz w:val="22"/>
          <w:szCs w:val="22"/>
          <w:lang w:eastAsia="en-US"/>
        </w:rPr>
        <w:t>зобов'язання</w:t>
      </w:r>
      <w:proofErr w:type="spellEnd"/>
      <w:r w:rsidRPr="004B1972">
        <w:rPr>
          <w:color w:val="000000"/>
          <w:sz w:val="22"/>
          <w:szCs w:val="22"/>
          <w:lang w:eastAsia="en-US"/>
        </w:rPr>
        <w:t xml:space="preserve"> </w:t>
      </w:r>
      <w:proofErr w:type="spellStart"/>
      <w:r w:rsidRPr="004B1972">
        <w:rPr>
          <w:color w:val="000000"/>
          <w:sz w:val="22"/>
          <w:szCs w:val="22"/>
          <w:lang w:eastAsia="en-US"/>
        </w:rPr>
        <w:t>може</w:t>
      </w:r>
      <w:proofErr w:type="spellEnd"/>
      <w:r w:rsidRPr="004B1972">
        <w:rPr>
          <w:color w:val="000000"/>
          <w:sz w:val="22"/>
          <w:szCs w:val="22"/>
          <w:lang w:eastAsia="en-US"/>
        </w:rPr>
        <w:t xml:space="preserve"> стати </w:t>
      </w:r>
      <w:proofErr w:type="spellStart"/>
      <w:r w:rsidRPr="004B1972">
        <w:rPr>
          <w:color w:val="000000"/>
          <w:sz w:val="22"/>
          <w:szCs w:val="22"/>
          <w:lang w:eastAsia="en-US"/>
        </w:rPr>
        <w:t>підставою</w:t>
      </w:r>
      <w:proofErr w:type="spellEnd"/>
      <w:r w:rsidRPr="004B1972">
        <w:rPr>
          <w:color w:val="000000"/>
          <w:sz w:val="22"/>
          <w:szCs w:val="22"/>
          <w:lang w:eastAsia="en-US"/>
        </w:rPr>
        <w:t xml:space="preserve"> для </w:t>
      </w:r>
      <w:proofErr w:type="spellStart"/>
      <w:r w:rsidRPr="004B1972">
        <w:rPr>
          <w:color w:val="000000"/>
          <w:sz w:val="22"/>
          <w:szCs w:val="22"/>
          <w:lang w:eastAsia="en-US"/>
        </w:rPr>
        <w:t>припинення</w:t>
      </w:r>
      <w:proofErr w:type="spellEnd"/>
      <w:r w:rsidRPr="004B1972">
        <w:rPr>
          <w:color w:val="000000"/>
          <w:sz w:val="22"/>
          <w:szCs w:val="22"/>
          <w:lang w:eastAsia="en-US"/>
        </w:rPr>
        <w:t xml:space="preserve"> </w:t>
      </w:r>
      <w:proofErr w:type="spellStart"/>
      <w:r w:rsidRPr="004B1972">
        <w:rPr>
          <w:color w:val="000000"/>
          <w:sz w:val="22"/>
          <w:szCs w:val="22"/>
          <w:lang w:eastAsia="en-US"/>
        </w:rPr>
        <w:t>дії</w:t>
      </w:r>
      <w:proofErr w:type="spellEnd"/>
      <w:r w:rsidRPr="004B1972">
        <w:rPr>
          <w:color w:val="000000"/>
          <w:sz w:val="22"/>
          <w:szCs w:val="22"/>
          <w:lang w:eastAsia="en-US"/>
        </w:rPr>
        <w:t xml:space="preserve"> </w:t>
      </w:r>
      <w:proofErr w:type="spellStart"/>
      <w:r w:rsidRPr="004B1972">
        <w:rPr>
          <w:color w:val="000000"/>
          <w:sz w:val="22"/>
          <w:szCs w:val="22"/>
          <w:lang w:eastAsia="en-US"/>
        </w:rPr>
        <w:t>цього</w:t>
      </w:r>
      <w:proofErr w:type="spellEnd"/>
      <w:r w:rsidRPr="004B1972">
        <w:rPr>
          <w:color w:val="000000"/>
          <w:sz w:val="22"/>
          <w:szCs w:val="22"/>
          <w:lang w:eastAsia="en-US"/>
        </w:rPr>
        <w:t xml:space="preserve"> Договору.</w:t>
      </w:r>
    </w:p>
    <w:p w:rsidR="004B1972" w:rsidRPr="00BC57B7" w:rsidRDefault="004B1972" w:rsidP="0020764D">
      <w:pPr>
        <w:pStyle w:val="af0"/>
        <w:spacing w:before="60" w:after="0"/>
        <w:ind w:right="-172"/>
        <w:jc w:val="both"/>
        <w:rPr>
          <w:sz w:val="22"/>
          <w:szCs w:val="22"/>
          <w:lang w:val="uk-UA"/>
        </w:rPr>
      </w:pPr>
    </w:p>
    <w:p w:rsidR="002217DE" w:rsidRDefault="002217DE" w:rsidP="00BC57B7">
      <w:pPr>
        <w:numPr>
          <w:ilvl w:val="0"/>
          <w:numId w:val="4"/>
        </w:numPr>
        <w:spacing w:before="240" w:after="120"/>
        <w:jc w:val="center"/>
        <w:rPr>
          <w:b/>
          <w:bCs/>
          <w:sz w:val="22"/>
          <w:szCs w:val="22"/>
          <w:lang w:val="uk-UA"/>
        </w:rPr>
      </w:pPr>
      <w:r w:rsidRPr="00BC57B7">
        <w:rPr>
          <w:b/>
          <w:bCs/>
          <w:sz w:val="22"/>
          <w:szCs w:val="22"/>
          <w:lang w:val="uk-UA"/>
        </w:rPr>
        <w:t>ЮРИДИЧНІ АДРЕСИ І РЕКВІЗИТИ СТОРІН</w:t>
      </w:r>
    </w:p>
    <w:tbl>
      <w:tblPr>
        <w:tblpPr w:leftFromText="180" w:rightFromText="180" w:vertAnchor="text" w:horzAnchor="margin" w:tblpY="16"/>
        <w:tblW w:w="10740" w:type="dxa"/>
        <w:tblLook w:val="01E0" w:firstRow="1" w:lastRow="1" w:firstColumn="1" w:lastColumn="1" w:noHBand="0" w:noVBand="0"/>
      </w:tblPr>
      <w:tblGrid>
        <w:gridCol w:w="4361"/>
        <w:gridCol w:w="6379"/>
      </w:tblGrid>
      <w:tr w:rsidR="00BC57B7" w:rsidRPr="00BC57B7" w:rsidTr="00480B66">
        <w:tc>
          <w:tcPr>
            <w:tcW w:w="4361" w:type="dxa"/>
          </w:tcPr>
          <w:p w:rsidR="00BC57B7" w:rsidRPr="00BC57B7" w:rsidRDefault="00BC57B7" w:rsidP="00BC57B7">
            <w:pPr>
              <w:tabs>
                <w:tab w:val="left" w:pos="9000"/>
              </w:tabs>
              <w:ind w:right="-81"/>
              <w:jc w:val="center"/>
              <w:rPr>
                <w:b/>
                <w:sz w:val="22"/>
                <w:szCs w:val="22"/>
                <w:lang w:val="uk-UA"/>
              </w:rPr>
            </w:pPr>
            <w:r w:rsidRPr="00BC57B7">
              <w:rPr>
                <w:b/>
                <w:sz w:val="22"/>
                <w:szCs w:val="22"/>
                <w:lang w:val="uk-UA"/>
              </w:rPr>
              <w:t>ЗАМОВНИК</w:t>
            </w:r>
          </w:p>
        </w:tc>
        <w:tc>
          <w:tcPr>
            <w:tcW w:w="6379" w:type="dxa"/>
          </w:tcPr>
          <w:p w:rsidR="00BC57B7" w:rsidRPr="00BC57B7" w:rsidRDefault="00BC57B7" w:rsidP="00BC57B7">
            <w:pPr>
              <w:tabs>
                <w:tab w:val="left" w:pos="9000"/>
              </w:tabs>
              <w:ind w:right="-81"/>
              <w:jc w:val="center"/>
              <w:rPr>
                <w:b/>
                <w:sz w:val="22"/>
                <w:szCs w:val="22"/>
                <w:lang w:val="uk-UA"/>
              </w:rPr>
            </w:pPr>
            <w:r w:rsidRPr="00BC57B7">
              <w:rPr>
                <w:b/>
                <w:sz w:val="22"/>
                <w:szCs w:val="22"/>
                <w:lang w:val="uk-UA"/>
              </w:rPr>
              <w:t>ВИКОНАВЕЦЬ</w:t>
            </w:r>
          </w:p>
        </w:tc>
      </w:tr>
    </w:tbl>
    <w:p w:rsidR="00BC57B7" w:rsidRPr="000C3D0C" w:rsidRDefault="00BC57B7" w:rsidP="0020764D">
      <w:pPr>
        <w:jc w:val="right"/>
        <w:rPr>
          <w:sz w:val="22"/>
          <w:szCs w:val="22"/>
        </w:rPr>
      </w:pPr>
    </w:p>
    <w:p w:rsidR="002217DE" w:rsidRPr="00BC57B7" w:rsidRDefault="00BC57B7" w:rsidP="0020764D">
      <w:pPr>
        <w:jc w:val="right"/>
        <w:rPr>
          <w:sz w:val="22"/>
          <w:szCs w:val="22"/>
          <w:lang w:val="uk-UA"/>
        </w:rPr>
      </w:pPr>
      <w:r>
        <w:rPr>
          <w:sz w:val="22"/>
          <w:szCs w:val="22"/>
          <w:lang w:val="uk-UA"/>
        </w:rPr>
        <w:br w:type="page"/>
      </w:r>
      <w:r w:rsidR="002217DE" w:rsidRPr="00BC57B7">
        <w:rPr>
          <w:sz w:val="22"/>
          <w:szCs w:val="22"/>
          <w:lang w:val="uk-UA"/>
        </w:rPr>
        <w:lastRenderedPageBreak/>
        <w:t xml:space="preserve">Додаток № 1 </w:t>
      </w:r>
    </w:p>
    <w:p w:rsidR="002217DE" w:rsidRPr="00BC57B7" w:rsidRDefault="002217DE" w:rsidP="002217DE">
      <w:pPr>
        <w:jc w:val="right"/>
        <w:rPr>
          <w:sz w:val="22"/>
          <w:szCs w:val="22"/>
        </w:rPr>
      </w:pPr>
      <w:r w:rsidRPr="00BC57B7">
        <w:rPr>
          <w:sz w:val="22"/>
          <w:szCs w:val="22"/>
          <w:lang w:val="uk-UA"/>
        </w:rPr>
        <w:t>до Договору про надання послуг №</w:t>
      </w:r>
      <w:r w:rsidR="00C54D10" w:rsidRPr="00BC57B7">
        <w:rPr>
          <w:sz w:val="22"/>
          <w:szCs w:val="22"/>
        </w:rPr>
        <w:t>_______</w:t>
      </w:r>
    </w:p>
    <w:p w:rsidR="002217DE" w:rsidRPr="00BC57B7" w:rsidRDefault="002217DE" w:rsidP="002217DE">
      <w:pPr>
        <w:jc w:val="right"/>
        <w:rPr>
          <w:sz w:val="22"/>
          <w:szCs w:val="22"/>
          <w:lang w:val="uk-UA"/>
        </w:rPr>
      </w:pPr>
      <w:r w:rsidRPr="00BC57B7">
        <w:rPr>
          <w:sz w:val="22"/>
          <w:szCs w:val="22"/>
          <w:lang w:val="uk-UA"/>
        </w:rPr>
        <w:t xml:space="preserve"> від «___» _________ 20</w:t>
      </w:r>
      <w:r w:rsidR="005B28A4">
        <w:rPr>
          <w:sz w:val="22"/>
          <w:szCs w:val="22"/>
          <w:lang w:val="uk-UA"/>
        </w:rPr>
        <w:t>_____</w:t>
      </w:r>
      <w:r w:rsidR="00C67DC1" w:rsidRPr="00BC57B7">
        <w:rPr>
          <w:sz w:val="22"/>
          <w:szCs w:val="22"/>
        </w:rPr>
        <w:t xml:space="preserve"> </w:t>
      </w:r>
      <w:r w:rsidRPr="00BC57B7">
        <w:rPr>
          <w:sz w:val="22"/>
          <w:szCs w:val="22"/>
          <w:lang w:val="uk-UA"/>
        </w:rPr>
        <w:t>р.</w:t>
      </w:r>
    </w:p>
    <w:p w:rsidR="002217DE" w:rsidRPr="00BC57B7" w:rsidRDefault="002217DE" w:rsidP="002217DE">
      <w:pPr>
        <w:pStyle w:val="3"/>
        <w:tabs>
          <w:tab w:val="clear" w:pos="9254"/>
          <w:tab w:val="left" w:leader="dot" w:pos="10080"/>
        </w:tabs>
        <w:ind w:left="0"/>
        <w:jc w:val="center"/>
        <w:rPr>
          <w:b/>
          <w:bCs/>
          <w:sz w:val="22"/>
          <w:szCs w:val="22"/>
        </w:rPr>
      </w:pPr>
    </w:p>
    <w:p w:rsidR="002217DE" w:rsidRPr="00BC57B7" w:rsidRDefault="002217DE" w:rsidP="002217DE">
      <w:pPr>
        <w:pStyle w:val="3"/>
        <w:tabs>
          <w:tab w:val="clear" w:pos="9254"/>
          <w:tab w:val="left" w:leader="dot" w:pos="10080"/>
        </w:tabs>
        <w:ind w:left="0"/>
        <w:jc w:val="center"/>
        <w:rPr>
          <w:b/>
          <w:bCs/>
          <w:sz w:val="22"/>
          <w:szCs w:val="22"/>
        </w:rPr>
      </w:pPr>
      <w:r w:rsidRPr="00BC57B7">
        <w:rPr>
          <w:b/>
          <w:bCs/>
          <w:sz w:val="22"/>
          <w:szCs w:val="22"/>
        </w:rPr>
        <w:t>Прейскурант послуг з перекладу</w:t>
      </w:r>
    </w:p>
    <w:p w:rsidR="002217DE" w:rsidRPr="00BC57B7" w:rsidRDefault="002217DE" w:rsidP="002217DE">
      <w:pPr>
        <w:rPr>
          <w:sz w:val="22"/>
          <w:szCs w:val="22"/>
          <w:lang w:val="uk-UA"/>
        </w:rPr>
      </w:pPr>
    </w:p>
    <w:p w:rsidR="002217DE" w:rsidRPr="00BC57B7" w:rsidRDefault="002217DE" w:rsidP="002217DE">
      <w:pPr>
        <w:pStyle w:val="3"/>
        <w:tabs>
          <w:tab w:val="clear" w:pos="9254"/>
          <w:tab w:val="left" w:leader="dot" w:pos="10080"/>
        </w:tabs>
        <w:ind w:left="0"/>
        <w:jc w:val="center"/>
        <w:rPr>
          <w:b/>
          <w:bCs/>
          <w:sz w:val="22"/>
          <w:szCs w:val="22"/>
        </w:rPr>
      </w:pPr>
      <w:r w:rsidRPr="00BC57B7">
        <w:rPr>
          <w:b/>
          <w:bCs/>
          <w:sz w:val="22"/>
          <w:szCs w:val="22"/>
        </w:rPr>
        <w:t>Послуги письмового перекладу документів</w:t>
      </w:r>
    </w:p>
    <w:tbl>
      <w:tblPr>
        <w:tblW w:w="10377" w:type="dxa"/>
        <w:tblInd w:w="-34" w:type="dxa"/>
        <w:tblLayout w:type="fixed"/>
        <w:tblLook w:val="04A0" w:firstRow="1" w:lastRow="0" w:firstColumn="1" w:lastColumn="0" w:noHBand="0" w:noVBand="1"/>
      </w:tblPr>
      <w:tblGrid>
        <w:gridCol w:w="457"/>
        <w:gridCol w:w="2246"/>
        <w:gridCol w:w="1278"/>
        <w:gridCol w:w="12"/>
        <w:gridCol w:w="1269"/>
        <w:gridCol w:w="1280"/>
        <w:gridCol w:w="1279"/>
        <w:gridCol w:w="1278"/>
        <w:gridCol w:w="1278"/>
      </w:tblGrid>
      <w:tr w:rsidR="002217DE" w:rsidRPr="00BC57B7" w:rsidTr="00561FDC">
        <w:trPr>
          <w:trHeight w:val="2055"/>
        </w:trPr>
        <w:tc>
          <w:tcPr>
            <w:tcW w:w="4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217DE" w:rsidRPr="00BC57B7" w:rsidRDefault="002217DE" w:rsidP="00844FD3">
            <w:pPr>
              <w:jc w:val="center"/>
              <w:rPr>
                <w:b/>
                <w:bCs/>
                <w:sz w:val="21"/>
                <w:szCs w:val="21"/>
                <w:lang w:val="uk-UA"/>
              </w:rPr>
            </w:pPr>
            <w:r w:rsidRPr="00BC57B7">
              <w:rPr>
                <w:b/>
                <w:bCs/>
                <w:sz w:val="21"/>
                <w:szCs w:val="21"/>
                <w:lang w:val="uk-UA"/>
              </w:rPr>
              <w:t>№</w:t>
            </w:r>
          </w:p>
        </w:tc>
        <w:tc>
          <w:tcPr>
            <w:tcW w:w="224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217DE" w:rsidRPr="00BC57B7" w:rsidRDefault="002217DE" w:rsidP="00844FD3">
            <w:pPr>
              <w:jc w:val="center"/>
              <w:rPr>
                <w:b/>
                <w:bCs/>
                <w:sz w:val="21"/>
                <w:szCs w:val="21"/>
                <w:lang w:val="uk-UA"/>
              </w:rPr>
            </w:pPr>
            <w:r w:rsidRPr="00BC57B7">
              <w:rPr>
                <w:b/>
                <w:bCs/>
                <w:sz w:val="22"/>
                <w:szCs w:val="22"/>
                <w:lang w:val="uk-UA"/>
              </w:rPr>
              <w:t>Назва іноземної мови</w:t>
            </w:r>
          </w:p>
        </w:tc>
        <w:tc>
          <w:tcPr>
            <w:tcW w:w="2559" w:type="dxa"/>
            <w:gridSpan w:val="3"/>
            <w:tcBorders>
              <w:top w:val="single" w:sz="4" w:space="0" w:color="auto"/>
              <w:left w:val="nil"/>
              <w:bottom w:val="single" w:sz="4" w:space="0" w:color="auto"/>
              <w:right w:val="nil"/>
            </w:tcBorders>
            <w:shd w:val="clear" w:color="auto" w:fill="auto"/>
            <w:vAlign w:val="center"/>
            <w:hideMark/>
          </w:tcPr>
          <w:p w:rsidR="002217DE" w:rsidRPr="00BC57B7" w:rsidRDefault="002217DE" w:rsidP="00844FD3">
            <w:pPr>
              <w:jc w:val="center"/>
              <w:rPr>
                <w:b/>
                <w:bCs/>
                <w:sz w:val="21"/>
                <w:szCs w:val="21"/>
                <w:lang w:val="uk-UA"/>
              </w:rPr>
            </w:pPr>
            <w:r w:rsidRPr="00BC57B7">
              <w:rPr>
                <w:b/>
                <w:bCs/>
                <w:sz w:val="21"/>
                <w:szCs w:val="21"/>
                <w:lang w:val="uk-UA"/>
              </w:rPr>
              <w:t xml:space="preserve">Ціна (Вартість) за 1 сторінку * </w:t>
            </w:r>
          </w:p>
          <w:p w:rsidR="002217DE" w:rsidRPr="00BC57B7" w:rsidRDefault="002217DE" w:rsidP="00844FD3">
            <w:pPr>
              <w:jc w:val="center"/>
              <w:rPr>
                <w:b/>
                <w:bCs/>
                <w:sz w:val="21"/>
                <w:szCs w:val="21"/>
                <w:lang w:val="uk-UA"/>
              </w:rPr>
            </w:pPr>
            <w:r w:rsidRPr="00BC57B7">
              <w:rPr>
                <w:b/>
                <w:bCs/>
                <w:sz w:val="21"/>
                <w:szCs w:val="21"/>
                <w:lang w:val="uk-UA"/>
              </w:rPr>
              <w:t xml:space="preserve">готового перекладу з / на мову, </w:t>
            </w:r>
          </w:p>
          <w:p w:rsidR="002217DE" w:rsidRPr="00BC57B7" w:rsidRDefault="00093F7D" w:rsidP="00093F7D">
            <w:pPr>
              <w:jc w:val="center"/>
              <w:rPr>
                <w:b/>
                <w:bCs/>
                <w:sz w:val="21"/>
                <w:szCs w:val="21"/>
                <w:lang w:val="uk-UA"/>
              </w:rPr>
            </w:pPr>
            <w:r>
              <w:rPr>
                <w:b/>
                <w:bCs/>
                <w:sz w:val="21"/>
                <w:szCs w:val="21"/>
                <w:lang w:val="uk-UA"/>
              </w:rPr>
              <w:t xml:space="preserve">грн. </w:t>
            </w:r>
            <w:r>
              <w:rPr>
                <w:b/>
                <w:bCs/>
                <w:sz w:val="21"/>
                <w:szCs w:val="21"/>
              </w:rPr>
              <w:t>без</w:t>
            </w:r>
            <w:r w:rsidR="002217DE" w:rsidRPr="00BC57B7">
              <w:rPr>
                <w:b/>
                <w:bCs/>
                <w:sz w:val="21"/>
                <w:szCs w:val="21"/>
                <w:lang w:val="uk-UA"/>
              </w:rPr>
              <w:t xml:space="preserve"> ПДВ</w:t>
            </w:r>
          </w:p>
        </w:tc>
        <w:tc>
          <w:tcPr>
            <w:tcW w:w="2559" w:type="dxa"/>
            <w:gridSpan w:val="2"/>
            <w:tcBorders>
              <w:top w:val="single" w:sz="4" w:space="0" w:color="auto"/>
              <w:left w:val="single" w:sz="4" w:space="0" w:color="auto"/>
              <w:bottom w:val="single" w:sz="4" w:space="0" w:color="auto"/>
              <w:right w:val="nil"/>
            </w:tcBorders>
            <w:shd w:val="clear" w:color="auto" w:fill="auto"/>
            <w:vAlign w:val="center"/>
            <w:hideMark/>
          </w:tcPr>
          <w:p w:rsidR="002217DE" w:rsidRPr="00BC57B7" w:rsidRDefault="002217DE" w:rsidP="00844FD3">
            <w:pPr>
              <w:jc w:val="center"/>
              <w:rPr>
                <w:b/>
                <w:bCs/>
                <w:sz w:val="21"/>
                <w:szCs w:val="21"/>
                <w:lang w:val="uk-UA"/>
              </w:rPr>
            </w:pPr>
            <w:r w:rsidRPr="00BC57B7">
              <w:rPr>
                <w:b/>
                <w:bCs/>
                <w:sz w:val="21"/>
                <w:szCs w:val="21"/>
                <w:lang w:val="uk-UA"/>
              </w:rPr>
              <w:t xml:space="preserve">Ціна (Вартість) за 1 сторінку * </w:t>
            </w:r>
          </w:p>
          <w:p w:rsidR="002217DE" w:rsidRPr="00BC57B7" w:rsidRDefault="002217DE" w:rsidP="00844FD3">
            <w:pPr>
              <w:jc w:val="center"/>
              <w:rPr>
                <w:b/>
                <w:bCs/>
                <w:sz w:val="21"/>
                <w:szCs w:val="21"/>
                <w:lang w:val="uk-UA"/>
              </w:rPr>
            </w:pPr>
            <w:r w:rsidRPr="00BC57B7">
              <w:rPr>
                <w:b/>
                <w:bCs/>
                <w:sz w:val="21"/>
                <w:szCs w:val="21"/>
                <w:lang w:val="uk-UA"/>
              </w:rPr>
              <w:t xml:space="preserve">готового перекладу з / на мову, </w:t>
            </w:r>
          </w:p>
          <w:p w:rsidR="002217DE" w:rsidRPr="00BC57B7" w:rsidRDefault="002217DE" w:rsidP="00093F7D">
            <w:pPr>
              <w:jc w:val="center"/>
              <w:rPr>
                <w:b/>
                <w:bCs/>
                <w:sz w:val="21"/>
                <w:szCs w:val="21"/>
                <w:lang w:val="uk-UA"/>
              </w:rPr>
            </w:pPr>
            <w:r w:rsidRPr="00BC57B7">
              <w:rPr>
                <w:b/>
                <w:bCs/>
                <w:sz w:val="21"/>
                <w:szCs w:val="21"/>
                <w:lang w:val="uk-UA"/>
              </w:rPr>
              <w:t xml:space="preserve">грн. </w:t>
            </w:r>
            <w:r w:rsidR="00093F7D">
              <w:rPr>
                <w:b/>
                <w:bCs/>
                <w:sz w:val="21"/>
                <w:szCs w:val="21"/>
              </w:rPr>
              <w:t>без</w:t>
            </w:r>
            <w:r w:rsidRPr="00BC57B7">
              <w:rPr>
                <w:b/>
                <w:bCs/>
                <w:sz w:val="21"/>
                <w:szCs w:val="21"/>
                <w:lang w:val="uk-UA"/>
              </w:rPr>
              <w:t xml:space="preserve"> ПДВ у терміновому режимі</w:t>
            </w:r>
          </w:p>
        </w:tc>
        <w:tc>
          <w:tcPr>
            <w:tcW w:w="25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17DE" w:rsidRPr="00BC57B7" w:rsidRDefault="002217DE" w:rsidP="00844FD3">
            <w:pPr>
              <w:jc w:val="center"/>
              <w:rPr>
                <w:b/>
                <w:bCs/>
                <w:sz w:val="22"/>
                <w:szCs w:val="22"/>
                <w:lang w:val="uk-UA"/>
              </w:rPr>
            </w:pPr>
            <w:r w:rsidRPr="00BC57B7">
              <w:rPr>
                <w:b/>
                <w:bCs/>
                <w:sz w:val="22"/>
                <w:szCs w:val="22"/>
                <w:lang w:val="uk-UA"/>
              </w:rPr>
              <w:t>Строки виконання перекладів текстів, робочих днів</w:t>
            </w:r>
          </w:p>
          <w:p w:rsidR="002217DE" w:rsidRPr="00BC57B7" w:rsidRDefault="002217DE" w:rsidP="00844FD3">
            <w:pPr>
              <w:jc w:val="center"/>
              <w:rPr>
                <w:b/>
                <w:bCs/>
                <w:sz w:val="21"/>
                <w:szCs w:val="21"/>
                <w:lang w:val="uk-UA"/>
              </w:rPr>
            </w:pPr>
            <w:r w:rsidRPr="00BC57B7">
              <w:rPr>
                <w:b/>
                <w:bCs/>
                <w:sz w:val="22"/>
                <w:szCs w:val="22"/>
                <w:lang w:val="uk-UA"/>
              </w:rPr>
              <w:t xml:space="preserve">(1 сторінка тексту перекладу складає </w:t>
            </w:r>
            <w:r w:rsidRPr="00BC57B7">
              <w:rPr>
                <w:b/>
                <w:bCs/>
                <w:sz w:val="22"/>
                <w:szCs w:val="22"/>
              </w:rPr>
              <w:t>1860</w:t>
            </w:r>
            <w:r w:rsidRPr="00BC57B7">
              <w:rPr>
                <w:b/>
                <w:bCs/>
                <w:sz w:val="22"/>
                <w:szCs w:val="22"/>
                <w:lang w:val="uk-UA"/>
              </w:rPr>
              <w:t xml:space="preserve"> друкованих знаків, включаючи пробіли, (приблизно </w:t>
            </w:r>
            <w:r w:rsidRPr="00BC57B7">
              <w:rPr>
                <w:b/>
                <w:bCs/>
                <w:sz w:val="22"/>
                <w:szCs w:val="22"/>
              </w:rPr>
              <w:t xml:space="preserve"> 300/350 </w:t>
            </w:r>
            <w:proofErr w:type="spellStart"/>
            <w:r w:rsidRPr="00BC57B7">
              <w:rPr>
                <w:b/>
                <w:bCs/>
                <w:sz w:val="22"/>
                <w:szCs w:val="22"/>
              </w:rPr>
              <w:t>сл</w:t>
            </w:r>
            <w:proofErr w:type="spellEnd"/>
            <w:r w:rsidRPr="00BC57B7">
              <w:rPr>
                <w:b/>
                <w:bCs/>
                <w:sz w:val="22"/>
                <w:szCs w:val="22"/>
                <w:lang w:val="uk-UA"/>
              </w:rPr>
              <w:t>і</w:t>
            </w:r>
            <w:r w:rsidRPr="00BC57B7">
              <w:rPr>
                <w:b/>
                <w:bCs/>
                <w:sz w:val="22"/>
                <w:szCs w:val="22"/>
              </w:rPr>
              <w:t>в)</w:t>
            </w:r>
          </w:p>
        </w:tc>
      </w:tr>
      <w:tr w:rsidR="0038290B" w:rsidRPr="00BC57B7" w:rsidTr="00561FDC">
        <w:trPr>
          <w:cantSplit/>
          <w:trHeight w:val="1290"/>
        </w:trPr>
        <w:tc>
          <w:tcPr>
            <w:tcW w:w="457" w:type="dxa"/>
            <w:vMerge/>
            <w:tcBorders>
              <w:top w:val="single" w:sz="4" w:space="0" w:color="auto"/>
              <w:left w:val="single" w:sz="4" w:space="0" w:color="auto"/>
              <w:bottom w:val="single" w:sz="4" w:space="0" w:color="000000"/>
              <w:right w:val="single" w:sz="4" w:space="0" w:color="auto"/>
            </w:tcBorders>
            <w:vAlign w:val="center"/>
            <w:hideMark/>
          </w:tcPr>
          <w:p w:rsidR="002217DE" w:rsidRPr="00BC57B7" w:rsidRDefault="002217DE" w:rsidP="00844FD3">
            <w:pPr>
              <w:rPr>
                <w:b/>
                <w:bCs/>
                <w:sz w:val="21"/>
                <w:szCs w:val="21"/>
                <w:lang w:val="uk-UA"/>
              </w:rPr>
            </w:pPr>
          </w:p>
        </w:tc>
        <w:tc>
          <w:tcPr>
            <w:tcW w:w="2246" w:type="dxa"/>
            <w:vMerge/>
            <w:tcBorders>
              <w:top w:val="single" w:sz="4" w:space="0" w:color="auto"/>
              <w:left w:val="single" w:sz="4" w:space="0" w:color="auto"/>
              <w:bottom w:val="single" w:sz="4" w:space="0" w:color="000000"/>
              <w:right w:val="single" w:sz="4" w:space="0" w:color="000000"/>
            </w:tcBorders>
            <w:vAlign w:val="center"/>
            <w:hideMark/>
          </w:tcPr>
          <w:p w:rsidR="002217DE" w:rsidRPr="00BC57B7" w:rsidRDefault="002217DE" w:rsidP="00844FD3">
            <w:pPr>
              <w:rPr>
                <w:b/>
                <w:bCs/>
                <w:sz w:val="21"/>
                <w:szCs w:val="21"/>
                <w:lang w:val="uk-UA"/>
              </w:rPr>
            </w:pPr>
          </w:p>
        </w:tc>
        <w:tc>
          <w:tcPr>
            <w:tcW w:w="1290" w:type="dxa"/>
            <w:gridSpan w:val="2"/>
            <w:tcBorders>
              <w:top w:val="nil"/>
              <w:left w:val="nil"/>
              <w:bottom w:val="single" w:sz="4" w:space="0" w:color="auto"/>
              <w:right w:val="single" w:sz="4" w:space="0" w:color="auto"/>
            </w:tcBorders>
            <w:shd w:val="clear" w:color="auto" w:fill="auto"/>
            <w:vAlign w:val="center"/>
            <w:hideMark/>
          </w:tcPr>
          <w:p w:rsidR="002217DE" w:rsidRPr="00BC57B7" w:rsidRDefault="002217DE" w:rsidP="00844FD3">
            <w:pPr>
              <w:jc w:val="center"/>
              <w:rPr>
                <w:b/>
                <w:bCs/>
                <w:sz w:val="21"/>
                <w:szCs w:val="21"/>
                <w:lang w:val="uk-UA"/>
              </w:rPr>
            </w:pPr>
            <w:r w:rsidRPr="00BC57B7">
              <w:rPr>
                <w:b/>
                <w:bCs/>
                <w:sz w:val="21"/>
                <w:szCs w:val="21"/>
                <w:lang w:val="uk-UA"/>
              </w:rPr>
              <w:t>Загальна тематика (</w:t>
            </w:r>
            <w:r w:rsidRPr="00BC57B7">
              <w:rPr>
                <w:bCs/>
                <w:sz w:val="21"/>
                <w:szCs w:val="21"/>
                <w:lang w:val="uk-UA"/>
              </w:rPr>
              <w:t>відповідно до п.2.6. Договору)</w:t>
            </w:r>
          </w:p>
        </w:tc>
        <w:tc>
          <w:tcPr>
            <w:tcW w:w="1269" w:type="dxa"/>
            <w:tcBorders>
              <w:top w:val="nil"/>
              <w:left w:val="nil"/>
              <w:bottom w:val="single" w:sz="4" w:space="0" w:color="auto"/>
              <w:right w:val="single" w:sz="4" w:space="0" w:color="auto"/>
            </w:tcBorders>
            <w:shd w:val="clear" w:color="auto" w:fill="auto"/>
            <w:vAlign w:val="center"/>
            <w:hideMark/>
          </w:tcPr>
          <w:p w:rsidR="002217DE" w:rsidRPr="00BC57B7" w:rsidRDefault="002217DE" w:rsidP="00112512">
            <w:pPr>
              <w:ind w:right="-103"/>
              <w:jc w:val="center"/>
              <w:rPr>
                <w:b/>
                <w:bCs/>
                <w:sz w:val="21"/>
                <w:szCs w:val="21"/>
                <w:lang w:val="uk-UA"/>
              </w:rPr>
            </w:pPr>
            <w:r w:rsidRPr="00BC57B7">
              <w:rPr>
                <w:b/>
                <w:bCs/>
                <w:sz w:val="21"/>
                <w:szCs w:val="21"/>
                <w:lang w:val="uk-UA"/>
              </w:rPr>
              <w:t>Ускладнена тематика (</w:t>
            </w:r>
            <w:r w:rsidRPr="00BC57B7">
              <w:rPr>
                <w:bCs/>
                <w:sz w:val="21"/>
                <w:szCs w:val="21"/>
                <w:lang w:val="uk-UA"/>
              </w:rPr>
              <w:t>тематика, що вимагає залучення професійних консультантів)</w:t>
            </w:r>
          </w:p>
        </w:tc>
        <w:tc>
          <w:tcPr>
            <w:tcW w:w="1280" w:type="dxa"/>
            <w:tcBorders>
              <w:top w:val="nil"/>
              <w:left w:val="nil"/>
              <w:bottom w:val="single" w:sz="4" w:space="0" w:color="auto"/>
              <w:right w:val="single" w:sz="4" w:space="0" w:color="auto"/>
            </w:tcBorders>
            <w:shd w:val="clear" w:color="auto" w:fill="auto"/>
            <w:vAlign w:val="center"/>
            <w:hideMark/>
          </w:tcPr>
          <w:p w:rsidR="002217DE" w:rsidRPr="00BC57B7" w:rsidRDefault="002217DE" w:rsidP="00844FD3">
            <w:pPr>
              <w:jc w:val="center"/>
              <w:rPr>
                <w:b/>
                <w:bCs/>
                <w:sz w:val="21"/>
                <w:szCs w:val="21"/>
                <w:lang w:val="uk-UA"/>
              </w:rPr>
            </w:pPr>
            <w:r w:rsidRPr="00BC57B7">
              <w:rPr>
                <w:b/>
                <w:bCs/>
                <w:sz w:val="21"/>
                <w:szCs w:val="21"/>
                <w:lang w:val="uk-UA"/>
              </w:rPr>
              <w:t>Загальна тематика (</w:t>
            </w:r>
            <w:r w:rsidRPr="00BC57B7">
              <w:rPr>
                <w:bCs/>
                <w:sz w:val="21"/>
                <w:szCs w:val="21"/>
                <w:lang w:val="uk-UA"/>
              </w:rPr>
              <w:t>відповідно до п.2.6. Договору)</w:t>
            </w:r>
          </w:p>
        </w:tc>
        <w:tc>
          <w:tcPr>
            <w:tcW w:w="1279" w:type="dxa"/>
            <w:tcBorders>
              <w:top w:val="nil"/>
              <w:left w:val="nil"/>
              <w:bottom w:val="single" w:sz="4" w:space="0" w:color="auto"/>
              <w:right w:val="single" w:sz="4" w:space="0" w:color="auto"/>
            </w:tcBorders>
            <w:shd w:val="clear" w:color="auto" w:fill="auto"/>
            <w:vAlign w:val="center"/>
            <w:hideMark/>
          </w:tcPr>
          <w:p w:rsidR="002217DE" w:rsidRPr="00BC57B7" w:rsidRDefault="002217DE" w:rsidP="00112512">
            <w:pPr>
              <w:ind w:right="-106"/>
              <w:jc w:val="center"/>
              <w:rPr>
                <w:b/>
                <w:bCs/>
                <w:sz w:val="21"/>
                <w:szCs w:val="21"/>
                <w:lang w:val="uk-UA"/>
              </w:rPr>
            </w:pPr>
            <w:r w:rsidRPr="00BC57B7">
              <w:rPr>
                <w:b/>
                <w:bCs/>
                <w:sz w:val="21"/>
                <w:szCs w:val="21"/>
                <w:lang w:val="uk-UA"/>
              </w:rPr>
              <w:t>Ускладнена тематика (</w:t>
            </w:r>
            <w:r w:rsidRPr="00BC57B7">
              <w:rPr>
                <w:bCs/>
                <w:sz w:val="21"/>
                <w:szCs w:val="21"/>
                <w:lang w:val="uk-UA"/>
              </w:rPr>
              <w:t>тематика, що вимагає залучення професійних консультантів)</w:t>
            </w:r>
          </w:p>
        </w:tc>
        <w:tc>
          <w:tcPr>
            <w:tcW w:w="1278" w:type="dxa"/>
            <w:tcBorders>
              <w:top w:val="nil"/>
              <w:left w:val="nil"/>
              <w:bottom w:val="single" w:sz="4" w:space="0" w:color="auto"/>
              <w:right w:val="single" w:sz="4" w:space="0" w:color="auto"/>
            </w:tcBorders>
            <w:shd w:val="clear" w:color="auto" w:fill="auto"/>
            <w:vAlign w:val="center"/>
            <w:hideMark/>
          </w:tcPr>
          <w:p w:rsidR="002217DE" w:rsidRPr="00BC57B7" w:rsidRDefault="002217DE" w:rsidP="00844FD3">
            <w:pPr>
              <w:jc w:val="center"/>
              <w:rPr>
                <w:b/>
                <w:bCs/>
                <w:sz w:val="21"/>
                <w:szCs w:val="21"/>
                <w:lang w:val="uk-UA"/>
              </w:rPr>
            </w:pPr>
            <w:r w:rsidRPr="00BC57B7">
              <w:rPr>
                <w:b/>
                <w:bCs/>
                <w:sz w:val="21"/>
                <w:szCs w:val="21"/>
                <w:lang w:val="uk-UA"/>
              </w:rPr>
              <w:t>Переклад в звичайному режимі</w:t>
            </w:r>
          </w:p>
        </w:tc>
        <w:tc>
          <w:tcPr>
            <w:tcW w:w="1278" w:type="dxa"/>
            <w:tcBorders>
              <w:top w:val="nil"/>
              <w:left w:val="nil"/>
              <w:bottom w:val="single" w:sz="4" w:space="0" w:color="auto"/>
              <w:right w:val="single" w:sz="4" w:space="0" w:color="auto"/>
            </w:tcBorders>
            <w:shd w:val="clear" w:color="auto" w:fill="auto"/>
            <w:vAlign w:val="center"/>
            <w:hideMark/>
          </w:tcPr>
          <w:p w:rsidR="002217DE" w:rsidRPr="00BC57B7" w:rsidRDefault="002217DE" w:rsidP="00112512">
            <w:pPr>
              <w:ind w:hanging="109"/>
              <w:jc w:val="center"/>
              <w:rPr>
                <w:b/>
                <w:bCs/>
                <w:sz w:val="21"/>
                <w:szCs w:val="21"/>
                <w:lang w:val="uk-UA"/>
              </w:rPr>
            </w:pPr>
            <w:r w:rsidRPr="00BC57B7">
              <w:rPr>
                <w:b/>
                <w:bCs/>
                <w:sz w:val="21"/>
                <w:szCs w:val="21"/>
                <w:lang w:val="uk-UA"/>
              </w:rPr>
              <w:t>Терміновий переклад</w:t>
            </w:r>
          </w:p>
        </w:tc>
      </w:tr>
      <w:tr w:rsidR="002217DE" w:rsidRPr="00BC57B7" w:rsidTr="00561FDC">
        <w:trPr>
          <w:trHeight w:val="360"/>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1"/>
                <w:szCs w:val="21"/>
                <w:lang w:val="uk-UA"/>
              </w:rPr>
            </w:pPr>
            <w:r w:rsidRPr="00BC57B7">
              <w:rPr>
                <w:sz w:val="21"/>
                <w:szCs w:val="21"/>
                <w:lang w:val="uk-UA"/>
              </w:rPr>
              <w:t>1</w:t>
            </w:r>
          </w:p>
        </w:tc>
        <w:tc>
          <w:tcPr>
            <w:tcW w:w="9920" w:type="dxa"/>
            <w:gridSpan w:val="8"/>
            <w:tcBorders>
              <w:top w:val="single" w:sz="4" w:space="0" w:color="auto"/>
              <w:left w:val="nil"/>
              <w:bottom w:val="single" w:sz="4" w:space="0" w:color="auto"/>
              <w:right w:val="single" w:sz="4" w:space="0" w:color="auto"/>
            </w:tcBorders>
            <w:shd w:val="clear" w:color="auto" w:fill="auto"/>
            <w:noWrap/>
            <w:vAlign w:val="center"/>
            <w:hideMark/>
          </w:tcPr>
          <w:p w:rsidR="002217DE" w:rsidRPr="00BC57B7" w:rsidRDefault="002217DE" w:rsidP="00844FD3">
            <w:pPr>
              <w:rPr>
                <w:b/>
                <w:bCs/>
                <w:sz w:val="21"/>
                <w:szCs w:val="21"/>
              </w:rPr>
            </w:pPr>
            <w:r w:rsidRPr="00BC57B7">
              <w:rPr>
                <w:b/>
                <w:bCs/>
                <w:sz w:val="21"/>
                <w:szCs w:val="21"/>
                <w:lang w:val="uk-UA"/>
              </w:rPr>
              <w:t xml:space="preserve">Англійська  </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1"/>
                <w:szCs w:val="21"/>
                <w:lang w:val="uk-UA"/>
              </w:rPr>
            </w:pPr>
            <w:r w:rsidRPr="00BC57B7">
              <w:rPr>
                <w:sz w:val="21"/>
                <w:szCs w:val="21"/>
                <w:lang w:val="uk-UA"/>
              </w:rPr>
              <w:t> </w:t>
            </w:r>
          </w:p>
        </w:tc>
        <w:tc>
          <w:tcPr>
            <w:tcW w:w="2246" w:type="dxa"/>
            <w:tcBorders>
              <w:top w:val="single" w:sz="4" w:space="0" w:color="auto"/>
              <w:left w:val="nil"/>
              <w:bottom w:val="single" w:sz="4" w:space="0" w:color="auto"/>
              <w:right w:val="single" w:sz="4" w:space="0" w:color="auto"/>
            </w:tcBorders>
            <w:shd w:val="clear" w:color="auto" w:fill="auto"/>
            <w:noWrap/>
            <w:vAlign w:val="bottom"/>
            <w:hideMark/>
          </w:tcPr>
          <w:p w:rsidR="002217DE" w:rsidRPr="00BC57B7" w:rsidRDefault="002217DE" w:rsidP="00844FD3">
            <w:pPr>
              <w:rPr>
                <w:sz w:val="21"/>
                <w:szCs w:val="21"/>
                <w:lang w:val="uk-UA"/>
              </w:rPr>
            </w:pPr>
            <w:r w:rsidRPr="00BC57B7">
              <w:rPr>
                <w:sz w:val="21"/>
                <w:szCs w:val="21"/>
                <w:lang w:val="uk-UA"/>
              </w:rPr>
              <w:t xml:space="preserve">до 10 сторінок   </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17DE" w:rsidRPr="00BC57B7" w:rsidRDefault="002217DE" w:rsidP="00AB0A32">
            <w:pPr>
              <w:jc w:val="center"/>
              <w:rPr>
                <w:sz w:val="21"/>
                <w:szCs w:val="21"/>
                <w:lang w:val="uk-UA"/>
              </w:rPr>
            </w:pP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217DE" w:rsidRPr="00BC57B7" w:rsidRDefault="002217DE" w:rsidP="00AB0A32">
            <w:pPr>
              <w:jc w:val="center"/>
              <w:rPr>
                <w:sz w:val="21"/>
                <w:szCs w:val="21"/>
                <w:lang w:val="uk-UA"/>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17DE" w:rsidRPr="00BC57B7" w:rsidRDefault="002217DE" w:rsidP="00AB0A32">
            <w:pPr>
              <w:jc w:val="center"/>
              <w:rPr>
                <w:sz w:val="21"/>
                <w:szCs w:val="21"/>
                <w:lang w:val="uk-UA"/>
              </w:rPr>
            </w:pPr>
          </w:p>
        </w:tc>
        <w:tc>
          <w:tcPr>
            <w:tcW w:w="12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17DE" w:rsidRPr="00BC57B7" w:rsidRDefault="002217DE" w:rsidP="00AB0A32">
            <w:pPr>
              <w:jc w:val="center"/>
              <w:rPr>
                <w:sz w:val="21"/>
                <w:szCs w:val="21"/>
                <w:lang w:val="uk-UA"/>
              </w:rPr>
            </w:pP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AB0A32">
            <w:pPr>
              <w:jc w:val="center"/>
              <w:rPr>
                <w:i/>
                <w:iCs/>
                <w:sz w:val="21"/>
                <w:szCs w:val="21"/>
                <w:lang w:val="uk-UA"/>
              </w:rPr>
            </w:pPr>
            <w:r w:rsidRPr="00BC57B7">
              <w:rPr>
                <w:i/>
                <w:iCs/>
                <w:sz w:val="21"/>
                <w:szCs w:val="21"/>
                <w:lang w:val="uk-UA"/>
              </w:rPr>
              <w:t>1 день</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17DE" w:rsidRPr="00BC57B7" w:rsidRDefault="008D7905" w:rsidP="00AB0A32">
            <w:pPr>
              <w:jc w:val="center"/>
              <w:rPr>
                <w:i/>
                <w:iCs/>
                <w:sz w:val="21"/>
                <w:szCs w:val="21"/>
                <w:lang w:val="uk-UA"/>
              </w:rPr>
            </w:pPr>
            <w:r w:rsidRPr="00BC57B7">
              <w:rPr>
                <w:i/>
                <w:iCs/>
                <w:sz w:val="21"/>
                <w:szCs w:val="21"/>
                <w:lang w:val="uk-UA"/>
              </w:rPr>
              <w:t>0,5</w:t>
            </w:r>
            <w:r w:rsidR="002217DE" w:rsidRPr="00BC57B7">
              <w:rPr>
                <w:i/>
                <w:iCs/>
                <w:sz w:val="21"/>
                <w:szCs w:val="21"/>
                <w:lang w:val="uk-UA"/>
              </w:rPr>
              <w:t xml:space="preserve"> день</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1"/>
                <w:szCs w:val="21"/>
                <w:lang w:val="uk-UA"/>
              </w:rPr>
            </w:pPr>
            <w:r w:rsidRPr="00BC57B7">
              <w:rPr>
                <w:sz w:val="21"/>
                <w:szCs w:val="21"/>
                <w:lang w:val="uk-UA"/>
              </w:rPr>
              <w:t> </w:t>
            </w:r>
          </w:p>
        </w:tc>
        <w:tc>
          <w:tcPr>
            <w:tcW w:w="2246" w:type="dxa"/>
            <w:tcBorders>
              <w:top w:val="nil"/>
              <w:left w:val="nil"/>
              <w:bottom w:val="single" w:sz="4" w:space="0" w:color="auto"/>
              <w:right w:val="single" w:sz="4" w:space="0" w:color="auto"/>
            </w:tcBorders>
            <w:shd w:val="clear" w:color="auto" w:fill="auto"/>
            <w:noWrap/>
            <w:vAlign w:val="bottom"/>
            <w:hideMark/>
          </w:tcPr>
          <w:p w:rsidR="002217DE" w:rsidRPr="00BC57B7" w:rsidRDefault="002217DE" w:rsidP="00844FD3">
            <w:pPr>
              <w:rPr>
                <w:sz w:val="21"/>
                <w:szCs w:val="21"/>
                <w:lang w:val="uk-UA"/>
              </w:rPr>
            </w:pPr>
            <w:r w:rsidRPr="00BC57B7">
              <w:rPr>
                <w:sz w:val="21"/>
                <w:szCs w:val="21"/>
                <w:lang w:val="uk-UA"/>
              </w:rPr>
              <w:t xml:space="preserve">11 – 100 сторінок                                              </w:t>
            </w:r>
          </w:p>
        </w:tc>
        <w:tc>
          <w:tcPr>
            <w:tcW w:w="1278" w:type="dxa"/>
            <w:tcBorders>
              <w:top w:val="nil"/>
              <w:left w:val="nil"/>
              <w:bottom w:val="single" w:sz="4" w:space="0" w:color="auto"/>
              <w:right w:val="single" w:sz="4" w:space="0" w:color="auto"/>
            </w:tcBorders>
            <w:shd w:val="clear" w:color="auto" w:fill="auto"/>
            <w:noWrap/>
            <w:vAlign w:val="center"/>
          </w:tcPr>
          <w:p w:rsidR="002217DE" w:rsidRPr="00BC57B7" w:rsidRDefault="002217DE"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2217DE" w:rsidRPr="00BC57B7" w:rsidRDefault="002217DE"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2217DE" w:rsidRPr="00BC57B7" w:rsidRDefault="002217DE"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2217DE" w:rsidRPr="00BC57B7" w:rsidRDefault="002217DE"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2217DE" w:rsidRPr="00BC57B7" w:rsidRDefault="002217DE" w:rsidP="00AB0A32">
            <w:pPr>
              <w:jc w:val="center"/>
              <w:rPr>
                <w:i/>
                <w:iCs/>
                <w:sz w:val="21"/>
                <w:szCs w:val="21"/>
                <w:lang w:val="uk-UA"/>
              </w:rPr>
            </w:pPr>
            <w:r w:rsidRPr="00BC57B7">
              <w:rPr>
                <w:i/>
                <w:iCs/>
                <w:sz w:val="21"/>
                <w:szCs w:val="21"/>
                <w:lang w:val="uk-UA"/>
              </w:rPr>
              <w:t>10 днів</w:t>
            </w:r>
          </w:p>
        </w:tc>
        <w:tc>
          <w:tcPr>
            <w:tcW w:w="1278" w:type="dxa"/>
            <w:tcBorders>
              <w:top w:val="nil"/>
              <w:left w:val="nil"/>
              <w:bottom w:val="single" w:sz="4" w:space="0" w:color="auto"/>
              <w:right w:val="single" w:sz="4" w:space="0" w:color="auto"/>
            </w:tcBorders>
            <w:shd w:val="clear" w:color="auto" w:fill="auto"/>
            <w:noWrap/>
            <w:vAlign w:val="center"/>
            <w:hideMark/>
          </w:tcPr>
          <w:p w:rsidR="002217DE" w:rsidRPr="00BC57B7" w:rsidRDefault="008D7905" w:rsidP="00AB0A32">
            <w:pPr>
              <w:jc w:val="center"/>
              <w:rPr>
                <w:i/>
                <w:iCs/>
                <w:sz w:val="21"/>
                <w:szCs w:val="21"/>
                <w:lang w:val="uk-UA"/>
              </w:rPr>
            </w:pPr>
            <w:r w:rsidRPr="00BC57B7">
              <w:rPr>
                <w:i/>
                <w:iCs/>
                <w:sz w:val="21"/>
                <w:szCs w:val="21"/>
                <w:lang w:val="uk-UA"/>
              </w:rPr>
              <w:t>3</w:t>
            </w:r>
            <w:r w:rsidR="002217DE" w:rsidRPr="00BC57B7">
              <w:rPr>
                <w:i/>
                <w:iCs/>
                <w:sz w:val="21"/>
                <w:szCs w:val="21"/>
                <w:lang w:val="uk-UA"/>
              </w:rPr>
              <w:t xml:space="preserve"> д</w:t>
            </w:r>
            <w:r w:rsidRPr="00BC57B7">
              <w:rPr>
                <w:i/>
                <w:iCs/>
                <w:sz w:val="21"/>
                <w:szCs w:val="21"/>
                <w:lang w:val="uk-UA"/>
              </w:rPr>
              <w:t>ні</w:t>
            </w:r>
          </w:p>
        </w:tc>
      </w:tr>
      <w:tr w:rsidR="0038290B" w:rsidRPr="00BC57B7" w:rsidTr="00561FDC">
        <w:trPr>
          <w:trHeight w:val="284"/>
        </w:trPr>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1"/>
                <w:szCs w:val="21"/>
                <w:lang w:val="uk-UA"/>
              </w:rPr>
            </w:pPr>
            <w:r w:rsidRPr="00BC57B7">
              <w:rPr>
                <w:sz w:val="21"/>
                <w:szCs w:val="21"/>
                <w:lang w:val="uk-UA"/>
              </w:rPr>
              <w:t> </w:t>
            </w:r>
          </w:p>
        </w:tc>
        <w:tc>
          <w:tcPr>
            <w:tcW w:w="2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17DE" w:rsidRPr="00BC57B7" w:rsidRDefault="002217DE" w:rsidP="00844FD3">
            <w:pPr>
              <w:rPr>
                <w:sz w:val="21"/>
                <w:szCs w:val="21"/>
                <w:lang w:val="uk-UA"/>
              </w:rPr>
            </w:pPr>
            <w:r w:rsidRPr="00BC57B7">
              <w:rPr>
                <w:sz w:val="21"/>
                <w:szCs w:val="21"/>
                <w:lang w:val="uk-UA"/>
              </w:rPr>
              <w:t xml:space="preserve">101 – 1000 сторінок                                          </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17DE" w:rsidRPr="00BC57B7" w:rsidRDefault="002217DE" w:rsidP="00AB0A32">
            <w:pPr>
              <w:jc w:val="center"/>
              <w:rPr>
                <w:sz w:val="21"/>
                <w:szCs w:val="21"/>
                <w:lang w:val="uk-UA"/>
              </w:rPr>
            </w:pP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217DE" w:rsidRPr="00BC57B7" w:rsidRDefault="002217DE" w:rsidP="00AB0A32">
            <w:pPr>
              <w:jc w:val="center"/>
              <w:rPr>
                <w:sz w:val="21"/>
                <w:szCs w:val="21"/>
                <w:lang w:val="uk-UA"/>
              </w:rPr>
            </w:pPr>
          </w:p>
        </w:tc>
        <w:tc>
          <w:tcPr>
            <w:tcW w:w="12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17DE" w:rsidRPr="00BC57B7" w:rsidRDefault="002217DE" w:rsidP="00AB0A32">
            <w:pPr>
              <w:jc w:val="center"/>
              <w:rPr>
                <w:sz w:val="21"/>
                <w:szCs w:val="21"/>
                <w:lang w:val="uk-UA"/>
              </w:rPr>
            </w:pPr>
          </w:p>
        </w:tc>
        <w:tc>
          <w:tcPr>
            <w:tcW w:w="12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17DE" w:rsidRPr="00BC57B7" w:rsidRDefault="002217DE" w:rsidP="00AB0A32">
            <w:pPr>
              <w:jc w:val="center"/>
              <w:rPr>
                <w:sz w:val="21"/>
                <w:szCs w:val="21"/>
                <w:lang w:val="uk-UA"/>
              </w:rPr>
            </w:pP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AB0A32">
            <w:pPr>
              <w:jc w:val="center"/>
              <w:rPr>
                <w:i/>
                <w:iCs/>
                <w:sz w:val="21"/>
                <w:szCs w:val="21"/>
                <w:lang w:val="uk-UA"/>
              </w:rPr>
            </w:pPr>
            <w:r w:rsidRPr="00BC57B7">
              <w:rPr>
                <w:i/>
                <w:iCs/>
                <w:sz w:val="21"/>
                <w:szCs w:val="21"/>
                <w:lang w:val="uk-UA"/>
              </w:rPr>
              <w:t>10</w:t>
            </w:r>
            <w:r w:rsidR="008D7905" w:rsidRPr="00BC57B7">
              <w:rPr>
                <w:i/>
                <w:iCs/>
                <w:sz w:val="21"/>
                <w:szCs w:val="21"/>
                <w:lang w:val="uk-UA"/>
              </w:rPr>
              <w:t>0</w:t>
            </w:r>
            <w:r w:rsidRPr="00BC57B7">
              <w:rPr>
                <w:i/>
                <w:iCs/>
                <w:sz w:val="21"/>
                <w:szCs w:val="21"/>
                <w:lang w:val="uk-UA"/>
              </w:rPr>
              <w:t xml:space="preserve"> днів</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17DE" w:rsidRPr="00BC57B7" w:rsidRDefault="008D7905" w:rsidP="00AB0A32">
            <w:pPr>
              <w:jc w:val="center"/>
              <w:rPr>
                <w:i/>
                <w:iCs/>
                <w:sz w:val="21"/>
                <w:szCs w:val="21"/>
                <w:lang w:val="uk-UA"/>
              </w:rPr>
            </w:pPr>
            <w:r w:rsidRPr="00BC57B7">
              <w:rPr>
                <w:i/>
                <w:iCs/>
                <w:sz w:val="21"/>
                <w:szCs w:val="21"/>
                <w:lang w:val="uk-UA"/>
              </w:rPr>
              <w:t>30</w:t>
            </w:r>
            <w:r w:rsidR="002217DE" w:rsidRPr="00BC57B7">
              <w:rPr>
                <w:i/>
                <w:iCs/>
                <w:sz w:val="21"/>
                <w:szCs w:val="21"/>
                <w:lang w:val="uk-UA"/>
              </w:rPr>
              <w:t xml:space="preserve"> днів</w:t>
            </w:r>
          </w:p>
        </w:tc>
      </w:tr>
      <w:tr w:rsidR="002217DE" w:rsidRPr="00BC57B7" w:rsidTr="00561FDC">
        <w:trPr>
          <w:trHeight w:val="360"/>
        </w:trPr>
        <w:tc>
          <w:tcPr>
            <w:tcW w:w="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1"/>
                <w:szCs w:val="21"/>
                <w:lang w:val="uk-UA"/>
              </w:rPr>
            </w:pPr>
            <w:r w:rsidRPr="00BC57B7">
              <w:rPr>
                <w:sz w:val="21"/>
                <w:szCs w:val="21"/>
                <w:lang w:val="uk-UA"/>
              </w:rPr>
              <w:t>2</w:t>
            </w:r>
          </w:p>
        </w:tc>
        <w:tc>
          <w:tcPr>
            <w:tcW w:w="9920" w:type="dxa"/>
            <w:gridSpan w:val="8"/>
            <w:tcBorders>
              <w:top w:val="single" w:sz="4" w:space="0" w:color="auto"/>
              <w:left w:val="nil"/>
              <w:bottom w:val="single" w:sz="4" w:space="0" w:color="auto"/>
              <w:right w:val="single" w:sz="4" w:space="0" w:color="auto"/>
            </w:tcBorders>
            <w:shd w:val="clear" w:color="auto" w:fill="auto"/>
            <w:noWrap/>
            <w:vAlign w:val="bottom"/>
            <w:hideMark/>
          </w:tcPr>
          <w:p w:rsidR="002217DE" w:rsidRPr="00BC57B7" w:rsidRDefault="002217DE" w:rsidP="00844FD3">
            <w:pPr>
              <w:rPr>
                <w:b/>
                <w:bCs/>
                <w:i/>
                <w:iCs/>
                <w:sz w:val="21"/>
                <w:szCs w:val="21"/>
                <w:lang w:val="uk-UA"/>
              </w:rPr>
            </w:pPr>
            <w:r w:rsidRPr="00BC57B7">
              <w:rPr>
                <w:b/>
                <w:bCs/>
                <w:sz w:val="21"/>
                <w:szCs w:val="21"/>
                <w:lang w:val="uk-UA"/>
              </w:rPr>
              <w:t>Німецька</w:t>
            </w:r>
            <w:r w:rsidRPr="00BC57B7">
              <w:rPr>
                <w:b/>
                <w:bCs/>
                <w:i/>
                <w:iCs/>
                <w:sz w:val="21"/>
                <w:szCs w:val="21"/>
                <w:lang w:val="uk-UA"/>
              </w:rPr>
              <w:t> </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 </w:t>
            </w:r>
          </w:p>
        </w:tc>
        <w:tc>
          <w:tcPr>
            <w:tcW w:w="2246"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sz w:val="21"/>
                <w:szCs w:val="21"/>
                <w:lang w:val="uk-UA"/>
              </w:rPr>
            </w:pPr>
            <w:r w:rsidRPr="00BC57B7">
              <w:rPr>
                <w:sz w:val="21"/>
                <w:szCs w:val="21"/>
                <w:lang w:val="uk-UA"/>
              </w:rPr>
              <w:t xml:space="preserve">до 10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 день</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0,5 день</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 </w:t>
            </w:r>
          </w:p>
        </w:tc>
        <w:tc>
          <w:tcPr>
            <w:tcW w:w="2246" w:type="dxa"/>
            <w:tcBorders>
              <w:top w:val="nil"/>
              <w:left w:val="nil"/>
              <w:bottom w:val="single" w:sz="4" w:space="0" w:color="auto"/>
              <w:right w:val="single" w:sz="4" w:space="0" w:color="auto"/>
            </w:tcBorders>
            <w:shd w:val="clear" w:color="auto" w:fill="auto"/>
            <w:noWrap/>
            <w:vAlign w:val="bottom"/>
            <w:hideMark/>
          </w:tcPr>
          <w:p w:rsidR="008D7905" w:rsidRPr="00BC57B7" w:rsidRDefault="008D7905" w:rsidP="00844FD3">
            <w:pPr>
              <w:rPr>
                <w:sz w:val="21"/>
                <w:szCs w:val="21"/>
                <w:lang w:val="uk-UA"/>
              </w:rPr>
            </w:pPr>
            <w:r w:rsidRPr="00BC57B7">
              <w:rPr>
                <w:sz w:val="21"/>
                <w:szCs w:val="21"/>
                <w:lang w:val="uk-UA"/>
              </w:rPr>
              <w:t xml:space="preserve">11 – 100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10 днів</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3 дні</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 </w:t>
            </w:r>
          </w:p>
        </w:tc>
        <w:tc>
          <w:tcPr>
            <w:tcW w:w="2246"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sz w:val="21"/>
                <w:szCs w:val="21"/>
                <w:lang w:val="uk-UA"/>
              </w:rPr>
            </w:pPr>
            <w:r w:rsidRPr="00BC57B7">
              <w:rPr>
                <w:sz w:val="21"/>
                <w:szCs w:val="21"/>
                <w:lang w:val="uk-UA"/>
              </w:rPr>
              <w:t xml:space="preserve">101 – 1000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100 днів</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30 днів</w:t>
            </w:r>
          </w:p>
        </w:tc>
      </w:tr>
      <w:tr w:rsidR="00037A38"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037A38" w:rsidRPr="00BC57B7" w:rsidRDefault="00037A38" w:rsidP="00844FD3">
            <w:pPr>
              <w:jc w:val="center"/>
              <w:rPr>
                <w:sz w:val="21"/>
                <w:szCs w:val="21"/>
                <w:lang w:val="uk-UA"/>
              </w:rPr>
            </w:pPr>
            <w:r w:rsidRPr="00BC57B7">
              <w:rPr>
                <w:sz w:val="21"/>
                <w:szCs w:val="21"/>
                <w:lang w:val="uk-UA"/>
              </w:rPr>
              <w:t>3</w:t>
            </w:r>
          </w:p>
        </w:tc>
        <w:tc>
          <w:tcPr>
            <w:tcW w:w="9920" w:type="dxa"/>
            <w:gridSpan w:val="8"/>
            <w:tcBorders>
              <w:top w:val="single" w:sz="4" w:space="0" w:color="auto"/>
              <w:left w:val="nil"/>
              <w:bottom w:val="single" w:sz="4" w:space="0" w:color="auto"/>
              <w:right w:val="single" w:sz="4" w:space="0" w:color="auto"/>
            </w:tcBorders>
            <w:shd w:val="clear" w:color="auto" w:fill="auto"/>
            <w:noWrap/>
            <w:vAlign w:val="bottom"/>
            <w:hideMark/>
          </w:tcPr>
          <w:p w:rsidR="00037A38" w:rsidRPr="00BC57B7" w:rsidRDefault="00037A38" w:rsidP="00037A38">
            <w:pPr>
              <w:rPr>
                <w:i/>
                <w:iCs/>
                <w:sz w:val="21"/>
                <w:szCs w:val="21"/>
                <w:lang w:val="uk-UA"/>
              </w:rPr>
            </w:pPr>
            <w:r w:rsidRPr="00BC57B7">
              <w:rPr>
                <w:b/>
                <w:bCs/>
                <w:sz w:val="21"/>
                <w:szCs w:val="21"/>
                <w:lang w:val="uk-UA"/>
              </w:rPr>
              <w:t>Французька</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p>
        </w:tc>
        <w:tc>
          <w:tcPr>
            <w:tcW w:w="2246"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5E0EA8">
            <w:pPr>
              <w:rPr>
                <w:sz w:val="21"/>
                <w:szCs w:val="21"/>
                <w:lang w:val="uk-UA"/>
              </w:rPr>
            </w:pPr>
            <w:r w:rsidRPr="00BC57B7">
              <w:rPr>
                <w:sz w:val="21"/>
                <w:szCs w:val="21"/>
                <w:lang w:val="uk-UA"/>
              </w:rPr>
              <w:t xml:space="preserve">до 10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 день</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0,5 день</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p>
        </w:tc>
        <w:tc>
          <w:tcPr>
            <w:tcW w:w="2246"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5E0EA8">
            <w:pPr>
              <w:rPr>
                <w:sz w:val="21"/>
                <w:szCs w:val="21"/>
                <w:lang w:val="uk-UA"/>
              </w:rPr>
            </w:pPr>
            <w:r w:rsidRPr="00BC57B7">
              <w:rPr>
                <w:sz w:val="21"/>
                <w:szCs w:val="21"/>
                <w:lang w:val="uk-UA"/>
              </w:rPr>
              <w:t xml:space="preserve">11 – 100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10 днів</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3 дні</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p>
        </w:tc>
        <w:tc>
          <w:tcPr>
            <w:tcW w:w="2246"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5E0EA8">
            <w:pPr>
              <w:rPr>
                <w:sz w:val="21"/>
                <w:szCs w:val="21"/>
                <w:lang w:val="uk-UA"/>
              </w:rPr>
            </w:pPr>
            <w:r w:rsidRPr="00BC57B7">
              <w:rPr>
                <w:sz w:val="21"/>
                <w:szCs w:val="21"/>
                <w:lang w:val="uk-UA"/>
              </w:rPr>
              <w:t xml:space="preserve">101 – 1000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100 днів</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30 днів</w:t>
            </w:r>
          </w:p>
        </w:tc>
      </w:tr>
      <w:tr w:rsidR="0038290B" w:rsidRPr="00BC57B7" w:rsidTr="00561FDC">
        <w:trPr>
          <w:trHeight w:val="369"/>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38290B" w:rsidRPr="00BC57B7" w:rsidRDefault="0038290B" w:rsidP="008D7905">
            <w:pPr>
              <w:jc w:val="center"/>
              <w:rPr>
                <w:sz w:val="21"/>
                <w:szCs w:val="21"/>
                <w:lang w:val="uk-UA"/>
              </w:rPr>
            </w:pPr>
            <w:r w:rsidRPr="00BC57B7">
              <w:rPr>
                <w:sz w:val="21"/>
                <w:szCs w:val="21"/>
                <w:lang w:val="uk-UA"/>
              </w:rPr>
              <w:t>4</w:t>
            </w:r>
          </w:p>
        </w:tc>
        <w:tc>
          <w:tcPr>
            <w:tcW w:w="9920" w:type="dxa"/>
            <w:gridSpan w:val="8"/>
            <w:tcBorders>
              <w:top w:val="single" w:sz="4" w:space="0" w:color="auto"/>
              <w:left w:val="nil"/>
              <w:bottom w:val="single" w:sz="4" w:space="0" w:color="auto"/>
              <w:right w:val="single" w:sz="4" w:space="0" w:color="auto"/>
            </w:tcBorders>
            <w:shd w:val="clear" w:color="auto" w:fill="auto"/>
            <w:vAlign w:val="center"/>
            <w:hideMark/>
          </w:tcPr>
          <w:p w:rsidR="0038290B" w:rsidRPr="00BC57B7" w:rsidRDefault="0038290B" w:rsidP="0038290B">
            <w:pPr>
              <w:rPr>
                <w:i/>
                <w:iCs/>
                <w:sz w:val="21"/>
                <w:szCs w:val="21"/>
                <w:lang w:val="uk-UA"/>
              </w:rPr>
            </w:pPr>
            <w:r w:rsidRPr="00BC57B7">
              <w:rPr>
                <w:b/>
                <w:bCs/>
                <w:sz w:val="21"/>
                <w:szCs w:val="21"/>
                <w:lang w:val="uk-UA"/>
              </w:rPr>
              <w:t xml:space="preserve">Іспанська </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 </w:t>
            </w:r>
          </w:p>
        </w:tc>
        <w:tc>
          <w:tcPr>
            <w:tcW w:w="2246"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sz w:val="21"/>
                <w:szCs w:val="21"/>
                <w:lang w:val="uk-UA"/>
              </w:rPr>
            </w:pPr>
            <w:r w:rsidRPr="00BC57B7">
              <w:rPr>
                <w:sz w:val="21"/>
                <w:szCs w:val="21"/>
                <w:lang w:val="uk-UA"/>
              </w:rPr>
              <w:t xml:space="preserve">до 10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 день</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0,5 день</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 </w:t>
            </w:r>
          </w:p>
        </w:tc>
        <w:tc>
          <w:tcPr>
            <w:tcW w:w="2246" w:type="dxa"/>
            <w:tcBorders>
              <w:top w:val="nil"/>
              <w:left w:val="nil"/>
              <w:bottom w:val="single" w:sz="4" w:space="0" w:color="auto"/>
              <w:right w:val="single" w:sz="4" w:space="0" w:color="auto"/>
            </w:tcBorders>
            <w:shd w:val="clear" w:color="auto" w:fill="auto"/>
            <w:noWrap/>
            <w:vAlign w:val="bottom"/>
            <w:hideMark/>
          </w:tcPr>
          <w:p w:rsidR="008D7905" w:rsidRPr="00BC57B7" w:rsidRDefault="008D7905" w:rsidP="00844FD3">
            <w:pPr>
              <w:rPr>
                <w:sz w:val="21"/>
                <w:szCs w:val="21"/>
                <w:lang w:val="uk-UA"/>
              </w:rPr>
            </w:pPr>
            <w:r w:rsidRPr="00BC57B7">
              <w:rPr>
                <w:sz w:val="21"/>
                <w:szCs w:val="21"/>
                <w:lang w:val="uk-UA"/>
              </w:rPr>
              <w:t xml:space="preserve">11 – 100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10 днів</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3 дні</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 </w:t>
            </w:r>
          </w:p>
        </w:tc>
        <w:tc>
          <w:tcPr>
            <w:tcW w:w="2246"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sz w:val="21"/>
                <w:szCs w:val="21"/>
                <w:lang w:val="uk-UA"/>
              </w:rPr>
            </w:pPr>
            <w:r w:rsidRPr="00BC57B7">
              <w:rPr>
                <w:sz w:val="21"/>
                <w:szCs w:val="21"/>
                <w:lang w:val="uk-UA"/>
              </w:rPr>
              <w:t xml:space="preserve">101 – 1000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100 днів</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30 днів</w:t>
            </w:r>
          </w:p>
        </w:tc>
      </w:tr>
      <w:tr w:rsidR="008D7905" w:rsidRPr="00BC57B7" w:rsidTr="00561FDC">
        <w:trPr>
          <w:trHeight w:val="360"/>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D7905">
            <w:pPr>
              <w:jc w:val="center"/>
              <w:rPr>
                <w:sz w:val="21"/>
                <w:szCs w:val="21"/>
                <w:lang w:val="uk-UA"/>
              </w:rPr>
            </w:pPr>
            <w:r w:rsidRPr="00BC57B7">
              <w:rPr>
                <w:sz w:val="21"/>
                <w:szCs w:val="21"/>
                <w:lang w:val="uk-UA"/>
              </w:rPr>
              <w:t>5</w:t>
            </w:r>
          </w:p>
        </w:tc>
        <w:tc>
          <w:tcPr>
            <w:tcW w:w="9920" w:type="dxa"/>
            <w:gridSpan w:val="8"/>
            <w:tcBorders>
              <w:top w:val="single" w:sz="4" w:space="0" w:color="auto"/>
              <w:left w:val="nil"/>
              <w:bottom w:val="single" w:sz="4" w:space="0" w:color="auto"/>
              <w:right w:val="single" w:sz="4" w:space="0" w:color="auto"/>
            </w:tcBorders>
            <w:shd w:val="clear" w:color="auto" w:fill="auto"/>
            <w:vAlign w:val="center"/>
            <w:hideMark/>
          </w:tcPr>
          <w:p w:rsidR="008D7905" w:rsidRPr="00BC57B7" w:rsidRDefault="008D7905" w:rsidP="008D7905">
            <w:pPr>
              <w:rPr>
                <w:b/>
                <w:bCs/>
                <w:sz w:val="21"/>
                <w:szCs w:val="21"/>
                <w:lang w:val="uk-UA"/>
              </w:rPr>
            </w:pPr>
            <w:r w:rsidRPr="00BC57B7">
              <w:rPr>
                <w:b/>
                <w:bCs/>
                <w:sz w:val="21"/>
                <w:szCs w:val="21"/>
                <w:lang w:val="uk-UA"/>
              </w:rPr>
              <w:t>Італійська</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 </w:t>
            </w:r>
          </w:p>
        </w:tc>
        <w:tc>
          <w:tcPr>
            <w:tcW w:w="2246"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sz w:val="21"/>
                <w:szCs w:val="21"/>
                <w:lang w:val="uk-UA"/>
              </w:rPr>
            </w:pPr>
            <w:r w:rsidRPr="00BC57B7">
              <w:rPr>
                <w:sz w:val="21"/>
                <w:szCs w:val="21"/>
                <w:lang w:val="uk-UA"/>
              </w:rPr>
              <w:t xml:space="preserve">до 10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 день</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0,5 день</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 </w:t>
            </w:r>
          </w:p>
        </w:tc>
        <w:tc>
          <w:tcPr>
            <w:tcW w:w="2246" w:type="dxa"/>
            <w:tcBorders>
              <w:top w:val="nil"/>
              <w:left w:val="nil"/>
              <w:bottom w:val="single" w:sz="4" w:space="0" w:color="auto"/>
              <w:right w:val="single" w:sz="4" w:space="0" w:color="auto"/>
            </w:tcBorders>
            <w:shd w:val="clear" w:color="auto" w:fill="auto"/>
            <w:noWrap/>
            <w:vAlign w:val="bottom"/>
            <w:hideMark/>
          </w:tcPr>
          <w:p w:rsidR="008D7905" w:rsidRPr="00BC57B7" w:rsidRDefault="008D7905" w:rsidP="00844FD3">
            <w:pPr>
              <w:rPr>
                <w:sz w:val="21"/>
                <w:szCs w:val="21"/>
                <w:lang w:val="uk-UA"/>
              </w:rPr>
            </w:pPr>
            <w:r w:rsidRPr="00BC57B7">
              <w:rPr>
                <w:sz w:val="21"/>
                <w:szCs w:val="21"/>
                <w:lang w:val="uk-UA"/>
              </w:rPr>
              <w:t xml:space="preserve">11 – 100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10 днів</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3 дні</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 </w:t>
            </w:r>
          </w:p>
        </w:tc>
        <w:tc>
          <w:tcPr>
            <w:tcW w:w="2246"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sz w:val="21"/>
                <w:szCs w:val="21"/>
                <w:lang w:val="uk-UA"/>
              </w:rPr>
            </w:pPr>
            <w:r w:rsidRPr="00BC57B7">
              <w:rPr>
                <w:sz w:val="21"/>
                <w:szCs w:val="21"/>
                <w:lang w:val="uk-UA"/>
              </w:rPr>
              <w:t xml:space="preserve">101 – 1000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100 днів</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30 днів</w:t>
            </w:r>
          </w:p>
        </w:tc>
      </w:tr>
      <w:tr w:rsidR="008D7905" w:rsidRPr="00BC57B7" w:rsidTr="00561FDC">
        <w:trPr>
          <w:trHeight w:val="360"/>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6</w:t>
            </w:r>
          </w:p>
        </w:tc>
        <w:tc>
          <w:tcPr>
            <w:tcW w:w="9920" w:type="dxa"/>
            <w:gridSpan w:val="8"/>
            <w:tcBorders>
              <w:top w:val="single" w:sz="4" w:space="0" w:color="auto"/>
              <w:left w:val="nil"/>
              <w:bottom w:val="single" w:sz="4" w:space="0" w:color="auto"/>
              <w:right w:val="single" w:sz="4" w:space="0" w:color="auto"/>
            </w:tcBorders>
            <w:shd w:val="clear" w:color="auto" w:fill="auto"/>
            <w:vAlign w:val="center"/>
            <w:hideMark/>
          </w:tcPr>
          <w:p w:rsidR="008D7905" w:rsidRPr="00BC57B7" w:rsidRDefault="008D7905" w:rsidP="008D7905">
            <w:pPr>
              <w:rPr>
                <w:b/>
                <w:bCs/>
                <w:sz w:val="21"/>
                <w:szCs w:val="21"/>
                <w:lang w:val="uk-UA"/>
              </w:rPr>
            </w:pPr>
            <w:r w:rsidRPr="00BC57B7">
              <w:rPr>
                <w:b/>
                <w:bCs/>
                <w:sz w:val="21"/>
                <w:szCs w:val="21"/>
                <w:lang w:val="uk-UA"/>
              </w:rPr>
              <w:t>Українська / російська</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 </w:t>
            </w:r>
          </w:p>
        </w:tc>
        <w:tc>
          <w:tcPr>
            <w:tcW w:w="2246"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sz w:val="21"/>
                <w:szCs w:val="21"/>
                <w:lang w:val="uk-UA"/>
              </w:rPr>
            </w:pPr>
            <w:r w:rsidRPr="00BC57B7">
              <w:rPr>
                <w:sz w:val="21"/>
                <w:szCs w:val="21"/>
                <w:lang w:val="uk-UA"/>
              </w:rPr>
              <w:t xml:space="preserve">до 10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 день</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0,5 день</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 </w:t>
            </w:r>
          </w:p>
        </w:tc>
        <w:tc>
          <w:tcPr>
            <w:tcW w:w="2246" w:type="dxa"/>
            <w:tcBorders>
              <w:top w:val="nil"/>
              <w:left w:val="nil"/>
              <w:bottom w:val="single" w:sz="4" w:space="0" w:color="auto"/>
              <w:right w:val="single" w:sz="4" w:space="0" w:color="auto"/>
            </w:tcBorders>
            <w:shd w:val="clear" w:color="auto" w:fill="auto"/>
            <w:noWrap/>
            <w:vAlign w:val="bottom"/>
            <w:hideMark/>
          </w:tcPr>
          <w:p w:rsidR="008D7905" w:rsidRPr="00BC57B7" w:rsidRDefault="008D7905" w:rsidP="00844FD3">
            <w:pPr>
              <w:rPr>
                <w:sz w:val="21"/>
                <w:szCs w:val="21"/>
                <w:lang w:val="uk-UA"/>
              </w:rPr>
            </w:pPr>
            <w:r w:rsidRPr="00BC57B7">
              <w:rPr>
                <w:sz w:val="21"/>
                <w:szCs w:val="21"/>
                <w:lang w:val="uk-UA"/>
              </w:rPr>
              <w:t xml:space="preserve">11 – 100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5 днів</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2 дні</w:t>
            </w:r>
          </w:p>
        </w:tc>
      </w:tr>
      <w:tr w:rsidR="0038290B" w:rsidRPr="00BC57B7" w:rsidTr="00561FDC">
        <w:trPr>
          <w:trHeight w:val="284"/>
        </w:trPr>
        <w:tc>
          <w:tcPr>
            <w:tcW w:w="457"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1"/>
                <w:szCs w:val="21"/>
                <w:lang w:val="uk-UA"/>
              </w:rPr>
            </w:pPr>
            <w:r w:rsidRPr="00BC57B7">
              <w:rPr>
                <w:sz w:val="21"/>
                <w:szCs w:val="21"/>
                <w:lang w:val="uk-UA"/>
              </w:rPr>
              <w:t> </w:t>
            </w:r>
          </w:p>
        </w:tc>
        <w:tc>
          <w:tcPr>
            <w:tcW w:w="2246"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sz w:val="21"/>
                <w:szCs w:val="21"/>
                <w:lang w:val="uk-UA"/>
              </w:rPr>
            </w:pPr>
            <w:r w:rsidRPr="00BC57B7">
              <w:rPr>
                <w:sz w:val="21"/>
                <w:szCs w:val="21"/>
                <w:lang w:val="uk-UA"/>
              </w:rPr>
              <w:t xml:space="preserve">101 – 1000 сторінок                                    </w:t>
            </w:r>
          </w:p>
        </w:tc>
        <w:tc>
          <w:tcPr>
            <w:tcW w:w="1278"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1" w:type="dxa"/>
            <w:gridSpan w:val="2"/>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80"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9" w:type="dxa"/>
            <w:tcBorders>
              <w:top w:val="nil"/>
              <w:left w:val="nil"/>
              <w:bottom w:val="single" w:sz="4" w:space="0" w:color="auto"/>
              <w:right w:val="single" w:sz="4" w:space="0" w:color="auto"/>
            </w:tcBorders>
            <w:shd w:val="clear" w:color="auto" w:fill="auto"/>
            <w:noWrap/>
            <w:vAlign w:val="center"/>
          </w:tcPr>
          <w:p w:rsidR="008D7905" w:rsidRPr="00BC57B7" w:rsidRDefault="008D7905" w:rsidP="00AB0A32">
            <w:pPr>
              <w:jc w:val="center"/>
              <w:rPr>
                <w:sz w:val="21"/>
                <w:szCs w:val="21"/>
                <w:lang w:val="uk-UA"/>
              </w:rPr>
            </w:pP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20 днів</w:t>
            </w:r>
          </w:p>
        </w:tc>
        <w:tc>
          <w:tcPr>
            <w:tcW w:w="1278" w:type="dxa"/>
            <w:tcBorders>
              <w:top w:val="nil"/>
              <w:left w:val="nil"/>
              <w:bottom w:val="single" w:sz="4" w:space="0" w:color="auto"/>
              <w:right w:val="single" w:sz="4" w:space="0" w:color="auto"/>
            </w:tcBorders>
            <w:shd w:val="clear" w:color="auto" w:fill="auto"/>
            <w:noWrap/>
            <w:vAlign w:val="center"/>
            <w:hideMark/>
          </w:tcPr>
          <w:p w:rsidR="008D7905" w:rsidRPr="00BC57B7" w:rsidRDefault="008D7905" w:rsidP="00AB0A32">
            <w:pPr>
              <w:jc w:val="center"/>
              <w:rPr>
                <w:i/>
                <w:iCs/>
                <w:sz w:val="21"/>
                <w:szCs w:val="21"/>
                <w:lang w:val="uk-UA"/>
              </w:rPr>
            </w:pPr>
            <w:r w:rsidRPr="00BC57B7">
              <w:rPr>
                <w:i/>
                <w:iCs/>
                <w:sz w:val="21"/>
                <w:szCs w:val="21"/>
                <w:lang w:val="uk-UA"/>
              </w:rPr>
              <w:t>10 днів</w:t>
            </w:r>
          </w:p>
        </w:tc>
      </w:tr>
    </w:tbl>
    <w:p w:rsidR="00BC57B7" w:rsidRDefault="00BC57B7" w:rsidP="002217DE">
      <w:pPr>
        <w:rPr>
          <w:sz w:val="22"/>
          <w:szCs w:val="22"/>
          <w:lang w:val="uk-UA"/>
        </w:rPr>
      </w:pPr>
    </w:p>
    <w:p w:rsidR="002217DE" w:rsidRPr="00BC57B7" w:rsidRDefault="00BC57B7" w:rsidP="00BC57B7">
      <w:pPr>
        <w:rPr>
          <w:b/>
          <w:bCs/>
          <w:sz w:val="22"/>
          <w:szCs w:val="22"/>
        </w:rPr>
      </w:pPr>
      <w:r>
        <w:rPr>
          <w:sz w:val="22"/>
          <w:szCs w:val="22"/>
          <w:lang w:val="uk-UA"/>
        </w:rPr>
        <w:br w:type="page"/>
      </w:r>
      <w:proofErr w:type="spellStart"/>
      <w:r w:rsidR="002217DE" w:rsidRPr="00BC57B7">
        <w:rPr>
          <w:b/>
          <w:bCs/>
          <w:sz w:val="22"/>
          <w:szCs w:val="22"/>
        </w:rPr>
        <w:lastRenderedPageBreak/>
        <w:t>Послуги</w:t>
      </w:r>
      <w:proofErr w:type="spellEnd"/>
      <w:r w:rsidR="002217DE" w:rsidRPr="00BC57B7">
        <w:rPr>
          <w:b/>
          <w:bCs/>
          <w:sz w:val="22"/>
          <w:szCs w:val="22"/>
        </w:rPr>
        <w:t xml:space="preserve"> </w:t>
      </w:r>
      <w:proofErr w:type="spellStart"/>
      <w:r w:rsidR="002217DE" w:rsidRPr="00BC57B7">
        <w:rPr>
          <w:b/>
          <w:bCs/>
          <w:sz w:val="22"/>
          <w:szCs w:val="22"/>
        </w:rPr>
        <w:t>усного</w:t>
      </w:r>
      <w:proofErr w:type="spellEnd"/>
      <w:r w:rsidR="002217DE" w:rsidRPr="00BC57B7">
        <w:rPr>
          <w:b/>
          <w:bCs/>
          <w:sz w:val="22"/>
          <w:szCs w:val="22"/>
        </w:rPr>
        <w:t xml:space="preserve"> (синхронного та </w:t>
      </w:r>
      <w:proofErr w:type="spellStart"/>
      <w:r w:rsidR="002217DE" w:rsidRPr="00BC57B7">
        <w:rPr>
          <w:b/>
          <w:bCs/>
          <w:sz w:val="22"/>
          <w:szCs w:val="22"/>
        </w:rPr>
        <w:t>послідовного</w:t>
      </w:r>
      <w:proofErr w:type="spellEnd"/>
      <w:r w:rsidR="002217DE" w:rsidRPr="00BC57B7">
        <w:rPr>
          <w:b/>
          <w:bCs/>
          <w:sz w:val="22"/>
          <w:szCs w:val="22"/>
        </w:rPr>
        <w:t xml:space="preserve">) перекладу </w:t>
      </w:r>
    </w:p>
    <w:p w:rsidR="002217DE" w:rsidRPr="00BC57B7" w:rsidRDefault="002217DE" w:rsidP="002217DE">
      <w:pPr>
        <w:jc w:val="center"/>
        <w:rPr>
          <w:sz w:val="22"/>
          <w:szCs w:val="22"/>
          <w:lang w:val="uk-UA"/>
        </w:rPr>
      </w:pPr>
    </w:p>
    <w:p w:rsidR="002217DE" w:rsidRPr="00BC57B7" w:rsidRDefault="002217DE" w:rsidP="002217DE">
      <w:pPr>
        <w:rPr>
          <w:sz w:val="22"/>
          <w:szCs w:val="22"/>
          <w:lang w:val="uk-UA"/>
        </w:rPr>
      </w:pPr>
    </w:p>
    <w:tbl>
      <w:tblPr>
        <w:tblW w:w="10250" w:type="dxa"/>
        <w:tblInd w:w="93" w:type="dxa"/>
        <w:tblLook w:val="04A0" w:firstRow="1" w:lastRow="0" w:firstColumn="1" w:lastColumn="0" w:noHBand="0" w:noVBand="1"/>
      </w:tblPr>
      <w:tblGrid>
        <w:gridCol w:w="438"/>
        <w:gridCol w:w="4790"/>
        <w:gridCol w:w="2552"/>
        <w:gridCol w:w="2470"/>
      </w:tblGrid>
      <w:tr w:rsidR="002217DE" w:rsidRPr="00BC57B7" w:rsidTr="00112512">
        <w:trPr>
          <w:trHeight w:val="1206"/>
        </w:trPr>
        <w:tc>
          <w:tcPr>
            <w:tcW w:w="43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217DE" w:rsidRPr="00BC57B7" w:rsidRDefault="002217DE" w:rsidP="00844FD3">
            <w:pPr>
              <w:jc w:val="center"/>
              <w:rPr>
                <w:b/>
                <w:bCs/>
                <w:sz w:val="22"/>
                <w:szCs w:val="22"/>
              </w:rPr>
            </w:pPr>
            <w:r w:rsidRPr="00BC57B7">
              <w:rPr>
                <w:b/>
                <w:bCs/>
                <w:sz w:val="22"/>
                <w:szCs w:val="22"/>
              </w:rPr>
              <w:t>№</w:t>
            </w:r>
          </w:p>
        </w:tc>
        <w:tc>
          <w:tcPr>
            <w:tcW w:w="479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217DE" w:rsidRPr="00BC57B7" w:rsidRDefault="002217DE" w:rsidP="00844FD3">
            <w:pPr>
              <w:jc w:val="center"/>
              <w:rPr>
                <w:b/>
                <w:bCs/>
                <w:sz w:val="22"/>
                <w:szCs w:val="22"/>
                <w:lang w:val="uk-UA"/>
              </w:rPr>
            </w:pPr>
            <w:r w:rsidRPr="00BC57B7">
              <w:rPr>
                <w:b/>
                <w:bCs/>
                <w:sz w:val="22"/>
                <w:szCs w:val="22"/>
                <w:lang w:val="uk-UA"/>
              </w:rPr>
              <w:t>Назва іноземної мови / орієнтовні обсяги проведення заходу Замовника</w:t>
            </w:r>
          </w:p>
        </w:tc>
        <w:tc>
          <w:tcPr>
            <w:tcW w:w="5022" w:type="dxa"/>
            <w:gridSpan w:val="2"/>
            <w:tcBorders>
              <w:top w:val="single" w:sz="4" w:space="0" w:color="auto"/>
              <w:left w:val="nil"/>
              <w:bottom w:val="single" w:sz="4" w:space="0" w:color="auto"/>
              <w:right w:val="single" w:sz="4" w:space="0" w:color="auto"/>
            </w:tcBorders>
            <w:shd w:val="clear" w:color="auto" w:fill="auto"/>
            <w:vAlign w:val="center"/>
            <w:hideMark/>
          </w:tcPr>
          <w:p w:rsidR="002217DE" w:rsidRPr="00BC57B7" w:rsidRDefault="002217DE" w:rsidP="00844FD3">
            <w:pPr>
              <w:jc w:val="center"/>
              <w:rPr>
                <w:b/>
                <w:bCs/>
                <w:sz w:val="22"/>
                <w:szCs w:val="22"/>
                <w:lang w:val="uk-UA"/>
              </w:rPr>
            </w:pPr>
            <w:r w:rsidRPr="00BC57B7">
              <w:rPr>
                <w:b/>
                <w:bCs/>
                <w:sz w:val="22"/>
                <w:szCs w:val="22"/>
                <w:lang w:val="uk-UA"/>
              </w:rPr>
              <w:t xml:space="preserve">Ціна (вартість) за 1 годину </w:t>
            </w:r>
          </w:p>
          <w:p w:rsidR="002217DE" w:rsidRPr="00BC57B7" w:rsidRDefault="002217DE" w:rsidP="00093F7D">
            <w:pPr>
              <w:jc w:val="center"/>
              <w:rPr>
                <w:b/>
                <w:bCs/>
                <w:sz w:val="22"/>
                <w:szCs w:val="22"/>
              </w:rPr>
            </w:pPr>
            <w:r w:rsidRPr="00BC57B7">
              <w:rPr>
                <w:b/>
                <w:bCs/>
                <w:sz w:val="22"/>
                <w:szCs w:val="22"/>
                <w:lang w:val="uk-UA"/>
              </w:rPr>
              <w:t>(1 година = 60 хвилин)</w:t>
            </w:r>
            <w:r w:rsidRPr="00BC57B7">
              <w:rPr>
                <w:b/>
                <w:bCs/>
                <w:sz w:val="22"/>
                <w:szCs w:val="22"/>
                <w:lang w:val="uk-UA"/>
              </w:rPr>
              <w:br/>
              <w:t>роботи спеціаліста/</w:t>
            </w:r>
            <w:proofErr w:type="spellStart"/>
            <w:r w:rsidRPr="00BC57B7">
              <w:rPr>
                <w:b/>
                <w:bCs/>
                <w:sz w:val="22"/>
                <w:szCs w:val="22"/>
                <w:lang w:val="uk-UA"/>
              </w:rPr>
              <w:t>ів</w:t>
            </w:r>
            <w:proofErr w:type="spellEnd"/>
            <w:r w:rsidRPr="00BC57B7">
              <w:rPr>
                <w:b/>
                <w:bCs/>
                <w:sz w:val="22"/>
                <w:szCs w:val="22"/>
                <w:lang w:val="uk-UA"/>
              </w:rPr>
              <w:t xml:space="preserve"> Виконавця на заході Замовника, грн. </w:t>
            </w:r>
            <w:r w:rsidR="00093F7D">
              <w:rPr>
                <w:b/>
                <w:bCs/>
                <w:sz w:val="21"/>
                <w:szCs w:val="21"/>
              </w:rPr>
              <w:t>без</w:t>
            </w:r>
            <w:r w:rsidRPr="00BC57B7">
              <w:rPr>
                <w:b/>
                <w:bCs/>
                <w:sz w:val="22"/>
                <w:szCs w:val="22"/>
                <w:lang w:val="uk-UA"/>
              </w:rPr>
              <w:t xml:space="preserve"> ПДВ</w:t>
            </w:r>
          </w:p>
        </w:tc>
      </w:tr>
      <w:tr w:rsidR="002217DE" w:rsidRPr="00BC57B7" w:rsidTr="00112512">
        <w:trPr>
          <w:trHeight w:val="840"/>
        </w:trPr>
        <w:tc>
          <w:tcPr>
            <w:tcW w:w="438" w:type="dxa"/>
            <w:vMerge/>
            <w:tcBorders>
              <w:top w:val="single" w:sz="4" w:space="0" w:color="auto"/>
              <w:left w:val="single" w:sz="4" w:space="0" w:color="auto"/>
              <w:bottom w:val="single" w:sz="4" w:space="0" w:color="000000"/>
              <w:right w:val="single" w:sz="4" w:space="0" w:color="auto"/>
            </w:tcBorders>
            <w:vAlign w:val="center"/>
            <w:hideMark/>
          </w:tcPr>
          <w:p w:rsidR="002217DE" w:rsidRPr="00BC57B7" w:rsidRDefault="002217DE" w:rsidP="00844FD3">
            <w:pPr>
              <w:rPr>
                <w:b/>
                <w:bCs/>
                <w:sz w:val="22"/>
                <w:szCs w:val="22"/>
              </w:rPr>
            </w:pPr>
          </w:p>
        </w:tc>
        <w:tc>
          <w:tcPr>
            <w:tcW w:w="4790" w:type="dxa"/>
            <w:vMerge/>
            <w:tcBorders>
              <w:top w:val="single" w:sz="4" w:space="0" w:color="auto"/>
              <w:left w:val="single" w:sz="4" w:space="0" w:color="auto"/>
              <w:bottom w:val="single" w:sz="4" w:space="0" w:color="000000"/>
              <w:right w:val="single" w:sz="4" w:space="0" w:color="000000"/>
            </w:tcBorders>
            <w:vAlign w:val="center"/>
            <w:hideMark/>
          </w:tcPr>
          <w:p w:rsidR="002217DE" w:rsidRPr="00BC57B7" w:rsidRDefault="002217DE" w:rsidP="00844FD3">
            <w:pPr>
              <w:rPr>
                <w:b/>
                <w:bCs/>
                <w:sz w:val="22"/>
                <w:szCs w:val="22"/>
              </w:rPr>
            </w:pPr>
          </w:p>
        </w:tc>
        <w:tc>
          <w:tcPr>
            <w:tcW w:w="2552" w:type="dxa"/>
            <w:tcBorders>
              <w:top w:val="nil"/>
              <w:left w:val="nil"/>
              <w:bottom w:val="single" w:sz="4" w:space="0" w:color="auto"/>
              <w:right w:val="single" w:sz="4" w:space="0" w:color="auto"/>
            </w:tcBorders>
            <w:shd w:val="clear" w:color="auto" w:fill="auto"/>
            <w:vAlign w:val="center"/>
            <w:hideMark/>
          </w:tcPr>
          <w:p w:rsidR="002217DE" w:rsidRPr="00BC57B7" w:rsidRDefault="002217DE" w:rsidP="00844FD3">
            <w:pPr>
              <w:jc w:val="center"/>
              <w:rPr>
                <w:b/>
                <w:bCs/>
                <w:sz w:val="22"/>
                <w:szCs w:val="22"/>
                <w:lang w:val="uk-UA"/>
              </w:rPr>
            </w:pPr>
            <w:r w:rsidRPr="00BC57B7">
              <w:rPr>
                <w:b/>
                <w:bCs/>
                <w:sz w:val="22"/>
                <w:szCs w:val="22"/>
                <w:lang w:val="uk-UA"/>
              </w:rPr>
              <w:t>Послідовний переклад,</w:t>
            </w:r>
            <w:r w:rsidRPr="00BC57B7">
              <w:rPr>
                <w:b/>
                <w:bCs/>
                <w:sz w:val="22"/>
                <w:szCs w:val="22"/>
                <w:lang w:val="uk-UA"/>
              </w:rPr>
              <w:br/>
              <w:t xml:space="preserve">в т. ч. </w:t>
            </w:r>
            <w:proofErr w:type="spellStart"/>
            <w:r w:rsidRPr="00BC57B7">
              <w:rPr>
                <w:b/>
                <w:bCs/>
                <w:sz w:val="22"/>
                <w:szCs w:val="22"/>
                <w:lang w:val="uk-UA"/>
              </w:rPr>
              <w:t>підсинхронний</w:t>
            </w:r>
            <w:proofErr w:type="spellEnd"/>
          </w:p>
        </w:tc>
        <w:tc>
          <w:tcPr>
            <w:tcW w:w="2470" w:type="dxa"/>
            <w:tcBorders>
              <w:top w:val="nil"/>
              <w:left w:val="nil"/>
              <w:bottom w:val="single" w:sz="4" w:space="0" w:color="auto"/>
              <w:right w:val="single" w:sz="4" w:space="0" w:color="auto"/>
            </w:tcBorders>
            <w:shd w:val="clear" w:color="auto" w:fill="auto"/>
            <w:vAlign w:val="center"/>
            <w:hideMark/>
          </w:tcPr>
          <w:p w:rsidR="002217DE" w:rsidRPr="00BC57B7" w:rsidRDefault="002217DE" w:rsidP="00844FD3">
            <w:pPr>
              <w:jc w:val="center"/>
              <w:rPr>
                <w:b/>
                <w:bCs/>
                <w:sz w:val="22"/>
                <w:szCs w:val="22"/>
                <w:lang w:val="uk-UA"/>
              </w:rPr>
            </w:pPr>
            <w:r w:rsidRPr="00BC57B7">
              <w:rPr>
                <w:b/>
                <w:bCs/>
                <w:sz w:val="22"/>
                <w:szCs w:val="22"/>
                <w:lang w:val="uk-UA"/>
              </w:rPr>
              <w:t>Синхронний переклад</w:t>
            </w:r>
          </w:p>
        </w:tc>
      </w:tr>
      <w:tr w:rsidR="002217DE" w:rsidRPr="00BC57B7" w:rsidTr="00112512">
        <w:trPr>
          <w:trHeight w:val="465"/>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2"/>
                <w:szCs w:val="22"/>
              </w:rPr>
            </w:pPr>
            <w:r w:rsidRPr="00BC57B7">
              <w:rPr>
                <w:sz w:val="22"/>
                <w:szCs w:val="22"/>
              </w:rPr>
              <w:t>1</w:t>
            </w:r>
          </w:p>
        </w:tc>
        <w:tc>
          <w:tcPr>
            <w:tcW w:w="9812" w:type="dxa"/>
            <w:gridSpan w:val="3"/>
            <w:tcBorders>
              <w:top w:val="single" w:sz="4" w:space="0" w:color="auto"/>
              <w:left w:val="nil"/>
              <w:bottom w:val="single" w:sz="4" w:space="0" w:color="auto"/>
              <w:right w:val="single" w:sz="4" w:space="0" w:color="auto"/>
            </w:tcBorders>
            <w:shd w:val="clear" w:color="auto" w:fill="auto"/>
            <w:vAlign w:val="center"/>
            <w:hideMark/>
          </w:tcPr>
          <w:p w:rsidR="002217DE" w:rsidRPr="00BC57B7" w:rsidRDefault="002217DE" w:rsidP="00844FD3">
            <w:pPr>
              <w:rPr>
                <w:b/>
                <w:bCs/>
                <w:sz w:val="22"/>
                <w:szCs w:val="22"/>
                <w:lang w:val="uk-UA"/>
              </w:rPr>
            </w:pPr>
            <w:r w:rsidRPr="00BC57B7">
              <w:rPr>
                <w:b/>
                <w:bCs/>
                <w:sz w:val="22"/>
                <w:szCs w:val="22"/>
                <w:lang w:val="uk-UA"/>
              </w:rPr>
              <w:t>Англійська</w:t>
            </w:r>
          </w:p>
        </w:tc>
      </w:tr>
      <w:tr w:rsidR="002217DE"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2217DE" w:rsidRPr="00BC57B7" w:rsidRDefault="002217DE" w:rsidP="00844FD3">
            <w:pPr>
              <w:rPr>
                <w:color w:val="000000"/>
                <w:sz w:val="22"/>
                <w:szCs w:val="22"/>
                <w:lang w:val="uk-UA"/>
              </w:rPr>
            </w:pPr>
            <w:r w:rsidRPr="00BC57B7">
              <w:rPr>
                <w:color w:val="000000"/>
                <w:sz w:val="22"/>
                <w:szCs w:val="22"/>
                <w:lang w:val="uk-UA"/>
              </w:rPr>
              <w:t>до 1 години</w:t>
            </w:r>
          </w:p>
        </w:tc>
        <w:tc>
          <w:tcPr>
            <w:tcW w:w="2552"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r>
      <w:tr w:rsidR="002217DE"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2217DE" w:rsidRPr="00BC57B7" w:rsidRDefault="002217DE" w:rsidP="00844FD3">
            <w:pPr>
              <w:rPr>
                <w:color w:val="000000"/>
                <w:sz w:val="22"/>
                <w:szCs w:val="22"/>
                <w:lang w:val="uk-UA"/>
              </w:rPr>
            </w:pPr>
            <w:r w:rsidRPr="00BC57B7">
              <w:rPr>
                <w:color w:val="000000"/>
                <w:sz w:val="22"/>
                <w:szCs w:val="22"/>
                <w:lang w:val="uk-UA"/>
              </w:rPr>
              <w:t>від 1 – 4 годин</w:t>
            </w:r>
          </w:p>
        </w:tc>
        <w:tc>
          <w:tcPr>
            <w:tcW w:w="2552"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r>
      <w:tr w:rsidR="002217DE"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2217DE" w:rsidRPr="00BC57B7" w:rsidRDefault="002217DE" w:rsidP="00844FD3">
            <w:pPr>
              <w:rPr>
                <w:color w:val="000000"/>
                <w:sz w:val="22"/>
                <w:szCs w:val="22"/>
                <w:lang w:val="uk-UA"/>
              </w:rPr>
            </w:pPr>
            <w:r w:rsidRPr="00BC57B7">
              <w:rPr>
                <w:color w:val="000000"/>
                <w:sz w:val="22"/>
                <w:szCs w:val="22"/>
                <w:lang w:val="uk-UA"/>
              </w:rPr>
              <w:t xml:space="preserve">більше 4 годин                                       </w:t>
            </w:r>
          </w:p>
        </w:tc>
        <w:tc>
          <w:tcPr>
            <w:tcW w:w="2552"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r>
      <w:tr w:rsidR="002217DE" w:rsidRPr="00BC57B7" w:rsidTr="00112512">
        <w:trPr>
          <w:trHeight w:val="488"/>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2"/>
                <w:szCs w:val="22"/>
              </w:rPr>
            </w:pPr>
            <w:r w:rsidRPr="00BC57B7">
              <w:rPr>
                <w:sz w:val="22"/>
                <w:szCs w:val="22"/>
              </w:rPr>
              <w:t>2</w:t>
            </w:r>
          </w:p>
        </w:tc>
        <w:tc>
          <w:tcPr>
            <w:tcW w:w="9812" w:type="dxa"/>
            <w:gridSpan w:val="3"/>
            <w:tcBorders>
              <w:top w:val="single" w:sz="4" w:space="0" w:color="auto"/>
              <w:left w:val="nil"/>
              <w:bottom w:val="single" w:sz="4" w:space="0" w:color="auto"/>
              <w:right w:val="single" w:sz="4" w:space="0" w:color="auto"/>
            </w:tcBorders>
            <w:shd w:val="clear" w:color="auto" w:fill="auto"/>
            <w:vAlign w:val="center"/>
            <w:hideMark/>
          </w:tcPr>
          <w:p w:rsidR="002217DE" w:rsidRPr="00BC57B7" w:rsidRDefault="002217DE" w:rsidP="00844FD3">
            <w:pPr>
              <w:rPr>
                <w:b/>
                <w:bCs/>
                <w:sz w:val="22"/>
                <w:szCs w:val="22"/>
                <w:lang w:val="uk-UA"/>
              </w:rPr>
            </w:pPr>
            <w:r w:rsidRPr="00BC57B7">
              <w:rPr>
                <w:b/>
                <w:bCs/>
                <w:sz w:val="22"/>
                <w:szCs w:val="22"/>
                <w:lang w:val="uk-UA"/>
              </w:rPr>
              <w:t>Німецька</w:t>
            </w:r>
          </w:p>
        </w:tc>
      </w:tr>
      <w:tr w:rsidR="008D7905"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color w:val="000000"/>
                <w:sz w:val="22"/>
                <w:szCs w:val="22"/>
                <w:lang w:val="uk-UA"/>
              </w:rPr>
            </w:pPr>
            <w:r w:rsidRPr="00BC57B7">
              <w:rPr>
                <w:color w:val="000000"/>
                <w:sz w:val="22"/>
                <w:szCs w:val="22"/>
                <w:lang w:val="uk-UA"/>
              </w:rPr>
              <w:t>до 1 години</w:t>
            </w:r>
          </w:p>
        </w:tc>
        <w:tc>
          <w:tcPr>
            <w:tcW w:w="2552"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r>
      <w:tr w:rsidR="008D7905"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color w:val="000000"/>
                <w:sz w:val="22"/>
                <w:szCs w:val="22"/>
                <w:lang w:val="uk-UA"/>
              </w:rPr>
            </w:pPr>
            <w:r w:rsidRPr="00BC57B7">
              <w:rPr>
                <w:color w:val="000000"/>
                <w:sz w:val="22"/>
                <w:szCs w:val="22"/>
                <w:lang w:val="uk-UA"/>
              </w:rPr>
              <w:t xml:space="preserve">від 1 – 4 годин                                                  </w:t>
            </w:r>
          </w:p>
        </w:tc>
        <w:tc>
          <w:tcPr>
            <w:tcW w:w="2552"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r>
      <w:tr w:rsidR="008D7905"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color w:val="000000"/>
                <w:sz w:val="22"/>
                <w:szCs w:val="22"/>
                <w:lang w:val="uk-UA"/>
              </w:rPr>
            </w:pPr>
            <w:r w:rsidRPr="00BC57B7">
              <w:rPr>
                <w:color w:val="000000"/>
                <w:sz w:val="22"/>
                <w:szCs w:val="22"/>
                <w:lang w:val="uk-UA"/>
              </w:rPr>
              <w:t xml:space="preserve">більше 4 годин </w:t>
            </w:r>
          </w:p>
        </w:tc>
        <w:tc>
          <w:tcPr>
            <w:tcW w:w="2552"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r>
      <w:tr w:rsidR="002217DE" w:rsidRPr="00BC57B7" w:rsidTr="00112512">
        <w:trPr>
          <w:trHeight w:val="378"/>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2"/>
                <w:szCs w:val="22"/>
              </w:rPr>
            </w:pPr>
            <w:r w:rsidRPr="00BC57B7">
              <w:rPr>
                <w:sz w:val="22"/>
                <w:szCs w:val="22"/>
              </w:rPr>
              <w:t>3</w:t>
            </w:r>
          </w:p>
        </w:tc>
        <w:tc>
          <w:tcPr>
            <w:tcW w:w="9812" w:type="dxa"/>
            <w:gridSpan w:val="3"/>
            <w:tcBorders>
              <w:top w:val="single" w:sz="4" w:space="0" w:color="auto"/>
              <w:left w:val="nil"/>
              <w:bottom w:val="single" w:sz="4" w:space="0" w:color="auto"/>
              <w:right w:val="single" w:sz="4" w:space="0" w:color="auto"/>
            </w:tcBorders>
            <w:shd w:val="clear" w:color="auto" w:fill="auto"/>
            <w:vAlign w:val="center"/>
            <w:hideMark/>
          </w:tcPr>
          <w:p w:rsidR="002217DE" w:rsidRPr="00BC57B7" w:rsidRDefault="002217DE" w:rsidP="008D7905">
            <w:pPr>
              <w:rPr>
                <w:b/>
                <w:bCs/>
                <w:sz w:val="22"/>
                <w:szCs w:val="22"/>
                <w:lang w:val="uk-UA"/>
              </w:rPr>
            </w:pPr>
            <w:r w:rsidRPr="00BC57B7">
              <w:rPr>
                <w:b/>
                <w:bCs/>
                <w:sz w:val="22"/>
                <w:szCs w:val="22"/>
                <w:lang w:val="uk-UA"/>
              </w:rPr>
              <w:t xml:space="preserve">Французька </w:t>
            </w:r>
          </w:p>
        </w:tc>
      </w:tr>
      <w:tr w:rsidR="008D7905"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color w:val="000000"/>
                <w:sz w:val="22"/>
                <w:szCs w:val="22"/>
                <w:lang w:val="uk-UA"/>
              </w:rPr>
            </w:pPr>
            <w:r w:rsidRPr="00BC57B7">
              <w:rPr>
                <w:color w:val="000000"/>
                <w:sz w:val="22"/>
                <w:szCs w:val="22"/>
                <w:lang w:val="uk-UA"/>
              </w:rPr>
              <w:t>до 1 години</w:t>
            </w:r>
          </w:p>
        </w:tc>
        <w:tc>
          <w:tcPr>
            <w:tcW w:w="2552"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r>
      <w:tr w:rsidR="008D7905"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color w:val="000000"/>
                <w:sz w:val="22"/>
                <w:szCs w:val="22"/>
                <w:lang w:val="uk-UA"/>
              </w:rPr>
            </w:pPr>
            <w:r w:rsidRPr="00BC57B7">
              <w:rPr>
                <w:color w:val="000000"/>
                <w:sz w:val="22"/>
                <w:szCs w:val="22"/>
                <w:lang w:val="uk-UA"/>
              </w:rPr>
              <w:t xml:space="preserve">від 1 – 4 годин                                                  </w:t>
            </w:r>
          </w:p>
        </w:tc>
        <w:tc>
          <w:tcPr>
            <w:tcW w:w="2552"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r>
      <w:tr w:rsidR="008D7905"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color w:val="000000"/>
                <w:sz w:val="22"/>
                <w:szCs w:val="22"/>
                <w:lang w:val="uk-UA"/>
              </w:rPr>
            </w:pPr>
            <w:r w:rsidRPr="00BC57B7">
              <w:rPr>
                <w:color w:val="000000"/>
                <w:sz w:val="22"/>
                <w:szCs w:val="22"/>
                <w:lang w:val="uk-UA"/>
              </w:rPr>
              <w:t xml:space="preserve">більше 4 годин </w:t>
            </w:r>
          </w:p>
        </w:tc>
        <w:tc>
          <w:tcPr>
            <w:tcW w:w="2552"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r>
      <w:tr w:rsidR="002217DE" w:rsidRPr="00BC57B7" w:rsidTr="00112512">
        <w:trPr>
          <w:trHeight w:val="42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2"/>
                <w:szCs w:val="22"/>
              </w:rPr>
            </w:pPr>
            <w:r w:rsidRPr="00BC57B7">
              <w:rPr>
                <w:sz w:val="22"/>
                <w:szCs w:val="22"/>
              </w:rPr>
              <w:t>4</w:t>
            </w:r>
          </w:p>
        </w:tc>
        <w:tc>
          <w:tcPr>
            <w:tcW w:w="9812" w:type="dxa"/>
            <w:gridSpan w:val="3"/>
            <w:tcBorders>
              <w:top w:val="single" w:sz="4" w:space="0" w:color="auto"/>
              <w:left w:val="nil"/>
              <w:bottom w:val="single" w:sz="4" w:space="0" w:color="auto"/>
              <w:right w:val="single" w:sz="4" w:space="0" w:color="auto"/>
            </w:tcBorders>
            <w:shd w:val="clear" w:color="auto" w:fill="auto"/>
            <w:vAlign w:val="center"/>
            <w:hideMark/>
          </w:tcPr>
          <w:p w:rsidR="002217DE" w:rsidRPr="00BC57B7" w:rsidRDefault="008D7905" w:rsidP="008D7905">
            <w:pPr>
              <w:rPr>
                <w:b/>
                <w:bCs/>
                <w:sz w:val="22"/>
                <w:szCs w:val="22"/>
                <w:lang w:val="uk-UA"/>
              </w:rPr>
            </w:pPr>
            <w:r w:rsidRPr="00BC57B7">
              <w:rPr>
                <w:b/>
                <w:bCs/>
                <w:sz w:val="22"/>
                <w:szCs w:val="22"/>
                <w:lang w:val="uk-UA"/>
              </w:rPr>
              <w:t xml:space="preserve">Іспанська </w:t>
            </w:r>
          </w:p>
        </w:tc>
      </w:tr>
      <w:tr w:rsidR="008D7905"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color w:val="000000"/>
                <w:sz w:val="22"/>
                <w:szCs w:val="22"/>
                <w:lang w:val="uk-UA"/>
              </w:rPr>
            </w:pPr>
            <w:r w:rsidRPr="00BC57B7">
              <w:rPr>
                <w:color w:val="000000"/>
                <w:sz w:val="22"/>
                <w:szCs w:val="22"/>
                <w:lang w:val="uk-UA"/>
              </w:rPr>
              <w:t>до 1 години</w:t>
            </w:r>
          </w:p>
        </w:tc>
        <w:tc>
          <w:tcPr>
            <w:tcW w:w="2552"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r>
      <w:tr w:rsidR="008D7905"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color w:val="000000"/>
                <w:sz w:val="22"/>
                <w:szCs w:val="22"/>
                <w:lang w:val="uk-UA"/>
              </w:rPr>
            </w:pPr>
            <w:r w:rsidRPr="00BC57B7">
              <w:rPr>
                <w:color w:val="000000"/>
                <w:sz w:val="22"/>
                <w:szCs w:val="22"/>
                <w:lang w:val="uk-UA"/>
              </w:rPr>
              <w:t xml:space="preserve">від 1 – 4 годин                                                  </w:t>
            </w:r>
          </w:p>
        </w:tc>
        <w:tc>
          <w:tcPr>
            <w:tcW w:w="2552"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r>
      <w:tr w:rsidR="008D7905"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color w:val="000000"/>
                <w:sz w:val="22"/>
                <w:szCs w:val="22"/>
                <w:lang w:val="uk-UA"/>
              </w:rPr>
            </w:pPr>
            <w:r w:rsidRPr="00BC57B7">
              <w:rPr>
                <w:color w:val="000000"/>
                <w:sz w:val="22"/>
                <w:szCs w:val="22"/>
                <w:lang w:val="uk-UA"/>
              </w:rPr>
              <w:t xml:space="preserve">більше 4 годин </w:t>
            </w:r>
          </w:p>
        </w:tc>
        <w:tc>
          <w:tcPr>
            <w:tcW w:w="2552"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r>
      <w:tr w:rsidR="002217DE" w:rsidRPr="00BC57B7" w:rsidTr="00112512">
        <w:trPr>
          <w:trHeight w:val="357"/>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2"/>
                <w:szCs w:val="22"/>
              </w:rPr>
            </w:pPr>
            <w:r w:rsidRPr="00BC57B7">
              <w:rPr>
                <w:sz w:val="22"/>
                <w:szCs w:val="22"/>
              </w:rPr>
              <w:t>5</w:t>
            </w:r>
          </w:p>
        </w:tc>
        <w:tc>
          <w:tcPr>
            <w:tcW w:w="9812" w:type="dxa"/>
            <w:gridSpan w:val="3"/>
            <w:tcBorders>
              <w:top w:val="single" w:sz="4" w:space="0" w:color="auto"/>
              <w:left w:val="nil"/>
              <w:bottom w:val="single" w:sz="4" w:space="0" w:color="auto"/>
              <w:right w:val="single" w:sz="4" w:space="0" w:color="auto"/>
            </w:tcBorders>
            <w:shd w:val="clear" w:color="auto" w:fill="auto"/>
            <w:vAlign w:val="center"/>
            <w:hideMark/>
          </w:tcPr>
          <w:p w:rsidR="002217DE" w:rsidRPr="00BC57B7" w:rsidRDefault="008D7905" w:rsidP="00844FD3">
            <w:pPr>
              <w:rPr>
                <w:b/>
                <w:bCs/>
                <w:sz w:val="22"/>
                <w:szCs w:val="22"/>
                <w:lang w:val="uk-UA"/>
              </w:rPr>
            </w:pPr>
            <w:r w:rsidRPr="00BC57B7">
              <w:rPr>
                <w:b/>
                <w:bCs/>
                <w:sz w:val="22"/>
                <w:szCs w:val="22"/>
                <w:lang w:val="uk-UA"/>
              </w:rPr>
              <w:t>Італійська</w:t>
            </w:r>
          </w:p>
        </w:tc>
      </w:tr>
      <w:tr w:rsidR="008D7905"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color w:val="000000"/>
                <w:sz w:val="22"/>
                <w:szCs w:val="22"/>
                <w:lang w:val="uk-UA"/>
              </w:rPr>
            </w:pPr>
            <w:r w:rsidRPr="00BC57B7">
              <w:rPr>
                <w:color w:val="000000"/>
                <w:sz w:val="22"/>
                <w:szCs w:val="22"/>
                <w:lang w:val="uk-UA"/>
              </w:rPr>
              <w:t>до 1 години</w:t>
            </w:r>
          </w:p>
        </w:tc>
        <w:tc>
          <w:tcPr>
            <w:tcW w:w="2552"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r>
      <w:tr w:rsidR="008D7905"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color w:val="000000"/>
                <w:sz w:val="22"/>
                <w:szCs w:val="22"/>
                <w:lang w:val="uk-UA"/>
              </w:rPr>
            </w:pPr>
            <w:r w:rsidRPr="00BC57B7">
              <w:rPr>
                <w:color w:val="000000"/>
                <w:sz w:val="22"/>
                <w:szCs w:val="22"/>
                <w:lang w:val="uk-UA"/>
              </w:rPr>
              <w:t xml:space="preserve">від 1 – 4 годин                                                  </w:t>
            </w:r>
          </w:p>
        </w:tc>
        <w:tc>
          <w:tcPr>
            <w:tcW w:w="2552"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r>
      <w:tr w:rsidR="008D7905" w:rsidRPr="00BC57B7" w:rsidTr="00112512">
        <w:trPr>
          <w:trHeight w:val="284"/>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8D7905" w:rsidRPr="00BC57B7" w:rsidRDefault="008D7905" w:rsidP="00844FD3">
            <w:pPr>
              <w:jc w:val="center"/>
              <w:rPr>
                <w:sz w:val="22"/>
                <w:szCs w:val="22"/>
              </w:rPr>
            </w:pPr>
            <w:r w:rsidRPr="00BC57B7">
              <w:rPr>
                <w:sz w:val="22"/>
                <w:szCs w:val="22"/>
              </w:rPr>
              <w:t> </w:t>
            </w:r>
          </w:p>
        </w:tc>
        <w:tc>
          <w:tcPr>
            <w:tcW w:w="4790" w:type="dxa"/>
            <w:tcBorders>
              <w:top w:val="single" w:sz="4" w:space="0" w:color="auto"/>
              <w:left w:val="nil"/>
              <w:bottom w:val="single" w:sz="4" w:space="0" w:color="auto"/>
              <w:right w:val="single" w:sz="4" w:space="0" w:color="000000"/>
            </w:tcBorders>
            <w:shd w:val="clear" w:color="auto" w:fill="auto"/>
            <w:noWrap/>
            <w:vAlign w:val="bottom"/>
            <w:hideMark/>
          </w:tcPr>
          <w:p w:rsidR="008D7905" w:rsidRPr="00BC57B7" w:rsidRDefault="008D7905" w:rsidP="00844FD3">
            <w:pPr>
              <w:rPr>
                <w:color w:val="000000"/>
                <w:sz w:val="22"/>
                <w:szCs w:val="22"/>
                <w:lang w:val="uk-UA"/>
              </w:rPr>
            </w:pPr>
            <w:r w:rsidRPr="00BC57B7">
              <w:rPr>
                <w:color w:val="000000"/>
                <w:sz w:val="22"/>
                <w:szCs w:val="22"/>
                <w:lang w:val="uk-UA"/>
              </w:rPr>
              <w:t xml:space="preserve">більше 4 годин </w:t>
            </w:r>
          </w:p>
        </w:tc>
        <w:tc>
          <w:tcPr>
            <w:tcW w:w="2552"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8D7905" w:rsidRPr="00BC57B7" w:rsidRDefault="008D7905" w:rsidP="00C67DC1">
            <w:pPr>
              <w:jc w:val="center"/>
              <w:rPr>
                <w:sz w:val="22"/>
                <w:szCs w:val="22"/>
                <w:lang w:val="uk-UA"/>
              </w:rPr>
            </w:pPr>
          </w:p>
        </w:tc>
      </w:tr>
      <w:tr w:rsidR="002217DE" w:rsidRPr="00BC57B7" w:rsidTr="00112512">
        <w:trPr>
          <w:trHeight w:val="431"/>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rsidR="002217DE" w:rsidRPr="00BC57B7" w:rsidRDefault="002217DE" w:rsidP="00844FD3">
            <w:pPr>
              <w:jc w:val="center"/>
              <w:rPr>
                <w:sz w:val="22"/>
                <w:szCs w:val="22"/>
              </w:rPr>
            </w:pPr>
            <w:r w:rsidRPr="00BC57B7">
              <w:rPr>
                <w:sz w:val="22"/>
                <w:szCs w:val="22"/>
              </w:rPr>
              <w:t>6</w:t>
            </w:r>
          </w:p>
        </w:tc>
        <w:tc>
          <w:tcPr>
            <w:tcW w:w="9812" w:type="dxa"/>
            <w:gridSpan w:val="3"/>
            <w:tcBorders>
              <w:top w:val="single" w:sz="4" w:space="0" w:color="auto"/>
              <w:left w:val="nil"/>
              <w:bottom w:val="single" w:sz="4" w:space="0" w:color="auto"/>
              <w:right w:val="single" w:sz="4" w:space="0" w:color="auto"/>
            </w:tcBorders>
            <w:shd w:val="clear" w:color="auto" w:fill="auto"/>
            <w:vAlign w:val="center"/>
            <w:hideMark/>
          </w:tcPr>
          <w:p w:rsidR="002217DE" w:rsidRPr="00BC57B7" w:rsidRDefault="002217DE" w:rsidP="00844FD3">
            <w:pPr>
              <w:rPr>
                <w:sz w:val="22"/>
                <w:szCs w:val="22"/>
              </w:rPr>
            </w:pPr>
            <w:r w:rsidRPr="00BC57B7">
              <w:rPr>
                <w:b/>
                <w:bCs/>
                <w:sz w:val="22"/>
                <w:szCs w:val="22"/>
                <w:lang w:val="uk-UA"/>
              </w:rPr>
              <w:t>Українська / російська</w:t>
            </w:r>
          </w:p>
        </w:tc>
      </w:tr>
      <w:tr w:rsidR="002217DE" w:rsidRPr="00BC57B7" w:rsidTr="00112512">
        <w:trPr>
          <w:trHeight w:val="284"/>
        </w:trPr>
        <w:tc>
          <w:tcPr>
            <w:tcW w:w="438" w:type="dxa"/>
            <w:tcBorders>
              <w:top w:val="nil"/>
              <w:left w:val="single" w:sz="4" w:space="0" w:color="auto"/>
              <w:bottom w:val="single" w:sz="4" w:space="0" w:color="auto"/>
              <w:right w:val="nil"/>
            </w:tcBorders>
            <w:shd w:val="clear" w:color="auto" w:fill="auto"/>
            <w:noWrap/>
            <w:vAlign w:val="center"/>
            <w:hideMark/>
          </w:tcPr>
          <w:p w:rsidR="002217DE" w:rsidRPr="00BC57B7" w:rsidRDefault="002217DE" w:rsidP="00844FD3">
            <w:pPr>
              <w:jc w:val="center"/>
              <w:rPr>
                <w:sz w:val="22"/>
                <w:szCs w:val="22"/>
              </w:rPr>
            </w:pPr>
            <w:r w:rsidRPr="00BC57B7">
              <w:rPr>
                <w:sz w:val="22"/>
                <w:szCs w:val="22"/>
              </w:rPr>
              <w:t> </w:t>
            </w:r>
          </w:p>
        </w:tc>
        <w:tc>
          <w:tcPr>
            <w:tcW w:w="479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217DE" w:rsidRPr="00BC57B7" w:rsidRDefault="002217DE" w:rsidP="00844FD3">
            <w:pPr>
              <w:rPr>
                <w:color w:val="000000"/>
                <w:sz w:val="22"/>
                <w:szCs w:val="22"/>
                <w:lang w:val="uk-UA"/>
              </w:rPr>
            </w:pPr>
            <w:r w:rsidRPr="00BC57B7">
              <w:rPr>
                <w:color w:val="000000"/>
                <w:sz w:val="22"/>
                <w:szCs w:val="22"/>
                <w:lang w:val="uk-UA"/>
              </w:rPr>
              <w:t>до 1 години</w:t>
            </w:r>
          </w:p>
        </w:tc>
        <w:tc>
          <w:tcPr>
            <w:tcW w:w="2552"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r>
      <w:tr w:rsidR="002217DE" w:rsidRPr="00BC57B7" w:rsidTr="00112512">
        <w:trPr>
          <w:trHeight w:val="284"/>
        </w:trPr>
        <w:tc>
          <w:tcPr>
            <w:tcW w:w="438" w:type="dxa"/>
            <w:tcBorders>
              <w:top w:val="nil"/>
              <w:left w:val="single" w:sz="4" w:space="0" w:color="auto"/>
              <w:bottom w:val="single" w:sz="4" w:space="0" w:color="auto"/>
              <w:right w:val="nil"/>
            </w:tcBorders>
            <w:shd w:val="clear" w:color="auto" w:fill="auto"/>
            <w:noWrap/>
            <w:vAlign w:val="center"/>
            <w:hideMark/>
          </w:tcPr>
          <w:p w:rsidR="002217DE" w:rsidRPr="00BC57B7" w:rsidRDefault="002217DE" w:rsidP="00844FD3">
            <w:pPr>
              <w:jc w:val="center"/>
              <w:rPr>
                <w:sz w:val="22"/>
                <w:szCs w:val="22"/>
              </w:rPr>
            </w:pPr>
            <w:r w:rsidRPr="00BC57B7">
              <w:rPr>
                <w:sz w:val="22"/>
                <w:szCs w:val="22"/>
              </w:rPr>
              <w:t> </w:t>
            </w:r>
          </w:p>
        </w:tc>
        <w:tc>
          <w:tcPr>
            <w:tcW w:w="479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217DE" w:rsidRPr="00BC57B7" w:rsidRDefault="002217DE" w:rsidP="00844FD3">
            <w:pPr>
              <w:rPr>
                <w:color w:val="000000"/>
                <w:sz w:val="22"/>
                <w:szCs w:val="22"/>
                <w:lang w:val="uk-UA"/>
              </w:rPr>
            </w:pPr>
            <w:r w:rsidRPr="00BC57B7">
              <w:rPr>
                <w:color w:val="000000"/>
                <w:sz w:val="22"/>
                <w:szCs w:val="22"/>
                <w:lang w:val="uk-UA"/>
              </w:rPr>
              <w:t xml:space="preserve">від 1 – 4 годин                                                  </w:t>
            </w:r>
          </w:p>
        </w:tc>
        <w:tc>
          <w:tcPr>
            <w:tcW w:w="2552"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r>
      <w:tr w:rsidR="002217DE" w:rsidRPr="00BC57B7" w:rsidTr="00112512">
        <w:trPr>
          <w:trHeight w:val="284"/>
        </w:trPr>
        <w:tc>
          <w:tcPr>
            <w:tcW w:w="438" w:type="dxa"/>
            <w:tcBorders>
              <w:top w:val="nil"/>
              <w:left w:val="single" w:sz="4" w:space="0" w:color="auto"/>
              <w:bottom w:val="single" w:sz="4" w:space="0" w:color="auto"/>
              <w:right w:val="nil"/>
            </w:tcBorders>
            <w:shd w:val="clear" w:color="auto" w:fill="auto"/>
            <w:noWrap/>
            <w:vAlign w:val="center"/>
            <w:hideMark/>
          </w:tcPr>
          <w:p w:rsidR="002217DE" w:rsidRPr="00BC57B7" w:rsidRDefault="002217DE" w:rsidP="00844FD3">
            <w:pPr>
              <w:jc w:val="center"/>
              <w:rPr>
                <w:sz w:val="22"/>
                <w:szCs w:val="22"/>
              </w:rPr>
            </w:pPr>
            <w:r w:rsidRPr="00BC57B7">
              <w:rPr>
                <w:sz w:val="22"/>
                <w:szCs w:val="22"/>
              </w:rPr>
              <w:t> </w:t>
            </w:r>
          </w:p>
        </w:tc>
        <w:tc>
          <w:tcPr>
            <w:tcW w:w="479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217DE" w:rsidRPr="00BC57B7" w:rsidRDefault="002217DE" w:rsidP="00844FD3">
            <w:pPr>
              <w:rPr>
                <w:color w:val="000000"/>
                <w:sz w:val="22"/>
                <w:szCs w:val="22"/>
                <w:lang w:val="uk-UA"/>
              </w:rPr>
            </w:pPr>
            <w:r w:rsidRPr="00BC57B7">
              <w:rPr>
                <w:color w:val="000000"/>
                <w:sz w:val="22"/>
                <w:szCs w:val="22"/>
                <w:lang w:val="uk-UA"/>
              </w:rPr>
              <w:t xml:space="preserve">більше 4 годин </w:t>
            </w:r>
          </w:p>
        </w:tc>
        <w:tc>
          <w:tcPr>
            <w:tcW w:w="2552"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c>
          <w:tcPr>
            <w:tcW w:w="2470"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r>
    </w:tbl>
    <w:p w:rsidR="002217DE" w:rsidRPr="00BC57B7" w:rsidRDefault="002217DE" w:rsidP="002217DE">
      <w:pPr>
        <w:rPr>
          <w:sz w:val="22"/>
          <w:szCs w:val="22"/>
          <w:lang w:val="uk-UA"/>
        </w:rPr>
      </w:pPr>
    </w:p>
    <w:p w:rsidR="00093F7D" w:rsidRDefault="00093F7D" w:rsidP="00093F7D">
      <w:pPr>
        <w:rPr>
          <w:sz w:val="22"/>
          <w:szCs w:val="22"/>
          <w:lang w:val="uk-UA"/>
        </w:rPr>
      </w:pPr>
    </w:p>
    <w:tbl>
      <w:tblPr>
        <w:tblW w:w="10250" w:type="dxa"/>
        <w:tblInd w:w="93" w:type="dxa"/>
        <w:tblLook w:val="04A0" w:firstRow="1" w:lastRow="0" w:firstColumn="1" w:lastColumn="0" w:noHBand="0" w:noVBand="1"/>
      </w:tblPr>
      <w:tblGrid>
        <w:gridCol w:w="469"/>
        <w:gridCol w:w="4820"/>
        <w:gridCol w:w="4961"/>
      </w:tblGrid>
      <w:tr w:rsidR="00093F7D" w:rsidRPr="008D7905" w:rsidTr="00093F7D">
        <w:trPr>
          <w:trHeight w:val="284"/>
        </w:trPr>
        <w:tc>
          <w:tcPr>
            <w:tcW w:w="469" w:type="dxa"/>
            <w:tcBorders>
              <w:top w:val="single" w:sz="4" w:space="0" w:color="auto"/>
              <w:left w:val="single" w:sz="4" w:space="0" w:color="auto"/>
              <w:bottom w:val="single" w:sz="4" w:space="0" w:color="auto"/>
              <w:right w:val="nil"/>
            </w:tcBorders>
            <w:shd w:val="clear" w:color="auto" w:fill="auto"/>
            <w:noWrap/>
            <w:vAlign w:val="center"/>
            <w:hideMark/>
          </w:tcPr>
          <w:p w:rsidR="00093F7D" w:rsidRDefault="00093F7D" w:rsidP="00093F7D">
            <w:pPr>
              <w:jc w:val="center"/>
              <w:rPr>
                <w:sz w:val="22"/>
                <w:szCs w:val="22"/>
              </w:rPr>
            </w:pPr>
            <w:r>
              <w:rPr>
                <w:sz w:val="22"/>
                <w:szCs w:val="22"/>
              </w:rPr>
              <w:t> </w:t>
            </w:r>
          </w:p>
        </w:tc>
        <w:tc>
          <w:tcPr>
            <w:tcW w:w="482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93F7D" w:rsidRPr="00337A48" w:rsidRDefault="00093F7D" w:rsidP="00093F7D">
            <w:pPr>
              <w:jc w:val="center"/>
              <w:rPr>
                <w:color w:val="000000"/>
                <w:sz w:val="22"/>
                <w:szCs w:val="22"/>
                <w:lang w:val="uk-UA"/>
              </w:rPr>
            </w:pPr>
            <w:proofErr w:type="spellStart"/>
            <w:r w:rsidRPr="00337A48">
              <w:rPr>
                <w:b/>
                <w:bCs/>
                <w:sz w:val="22"/>
                <w:szCs w:val="22"/>
              </w:rPr>
              <w:t>Послуги</w:t>
            </w:r>
            <w:proofErr w:type="spellEnd"/>
            <w:r w:rsidRPr="00337A48">
              <w:rPr>
                <w:b/>
                <w:bCs/>
                <w:sz w:val="22"/>
                <w:szCs w:val="22"/>
              </w:rPr>
              <w:t xml:space="preserve"> </w:t>
            </w:r>
            <w:proofErr w:type="spellStart"/>
            <w:r>
              <w:rPr>
                <w:b/>
                <w:bCs/>
                <w:sz w:val="22"/>
                <w:szCs w:val="22"/>
              </w:rPr>
              <w:t>нотаріального</w:t>
            </w:r>
            <w:proofErr w:type="spellEnd"/>
            <w:r>
              <w:rPr>
                <w:b/>
                <w:bCs/>
                <w:sz w:val="22"/>
                <w:szCs w:val="22"/>
              </w:rPr>
              <w:t xml:space="preserve"> </w:t>
            </w:r>
            <w:proofErr w:type="spellStart"/>
            <w:r>
              <w:rPr>
                <w:b/>
                <w:bCs/>
                <w:sz w:val="22"/>
                <w:szCs w:val="22"/>
              </w:rPr>
              <w:t>засвідчення</w:t>
            </w:r>
            <w:proofErr w:type="spellEnd"/>
            <w:r>
              <w:rPr>
                <w:b/>
                <w:bCs/>
                <w:sz w:val="22"/>
                <w:szCs w:val="22"/>
              </w:rPr>
              <w:t xml:space="preserve"> </w:t>
            </w:r>
            <w:r w:rsidRPr="00337A48">
              <w:rPr>
                <w:b/>
                <w:bCs/>
                <w:sz w:val="22"/>
                <w:szCs w:val="22"/>
              </w:rPr>
              <w:t>перекладу</w:t>
            </w:r>
          </w:p>
        </w:tc>
        <w:tc>
          <w:tcPr>
            <w:tcW w:w="4961" w:type="dxa"/>
            <w:tcBorders>
              <w:top w:val="single" w:sz="4" w:space="0" w:color="auto"/>
              <w:left w:val="nil"/>
              <w:bottom w:val="single" w:sz="4" w:space="0" w:color="auto"/>
              <w:right w:val="single" w:sz="4" w:space="0" w:color="auto"/>
            </w:tcBorders>
            <w:shd w:val="clear" w:color="auto" w:fill="auto"/>
            <w:noWrap/>
            <w:vAlign w:val="center"/>
          </w:tcPr>
          <w:p w:rsidR="00093F7D" w:rsidRPr="008D7905" w:rsidRDefault="00093F7D" w:rsidP="00093F7D">
            <w:pPr>
              <w:jc w:val="right"/>
              <w:rPr>
                <w:sz w:val="22"/>
                <w:szCs w:val="22"/>
                <w:lang w:val="uk-UA"/>
              </w:rPr>
            </w:pPr>
          </w:p>
          <w:p w:rsidR="00093F7D" w:rsidRDefault="00093F7D" w:rsidP="00093F7D">
            <w:pPr>
              <w:jc w:val="center"/>
              <w:rPr>
                <w:b/>
                <w:bCs/>
                <w:sz w:val="22"/>
                <w:szCs w:val="22"/>
                <w:lang w:val="uk-UA"/>
              </w:rPr>
            </w:pPr>
            <w:r w:rsidRPr="00337A48">
              <w:rPr>
                <w:b/>
                <w:bCs/>
                <w:sz w:val="22"/>
                <w:szCs w:val="22"/>
                <w:lang w:val="uk-UA"/>
              </w:rPr>
              <w:t>Ціна (</w:t>
            </w:r>
            <w:r>
              <w:rPr>
                <w:b/>
                <w:bCs/>
                <w:sz w:val="22"/>
                <w:szCs w:val="22"/>
                <w:lang w:val="uk-UA"/>
              </w:rPr>
              <w:t>вартість) за 1 документ</w:t>
            </w:r>
            <w:r w:rsidRPr="00337A48">
              <w:rPr>
                <w:b/>
                <w:bCs/>
                <w:sz w:val="22"/>
                <w:szCs w:val="22"/>
                <w:lang w:val="uk-UA"/>
              </w:rPr>
              <w:t>,</w:t>
            </w:r>
            <w:r>
              <w:rPr>
                <w:b/>
                <w:bCs/>
                <w:sz w:val="22"/>
                <w:szCs w:val="22"/>
                <w:lang w:val="uk-UA"/>
              </w:rPr>
              <w:t xml:space="preserve"> грн. без ПДВ</w:t>
            </w:r>
          </w:p>
          <w:p w:rsidR="00093F7D" w:rsidRPr="008D7905" w:rsidRDefault="00093F7D" w:rsidP="00093F7D">
            <w:pPr>
              <w:jc w:val="center"/>
              <w:rPr>
                <w:sz w:val="22"/>
                <w:szCs w:val="22"/>
                <w:lang w:val="uk-UA"/>
              </w:rPr>
            </w:pPr>
          </w:p>
        </w:tc>
      </w:tr>
      <w:tr w:rsidR="00093F7D" w:rsidRPr="008D7905" w:rsidTr="00093F7D">
        <w:trPr>
          <w:trHeight w:val="284"/>
        </w:trPr>
        <w:tc>
          <w:tcPr>
            <w:tcW w:w="469" w:type="dxa"/>
            <w:tcBorders>
              <w:top w:val="single" w:sz="4" w:space="0" w:color="auto"/>
              <w:left w:val="single" w:sz="4" w:space="0" w:color="auto"/>
              <w:bottom w:val="single" w:sz="4" w:space="0" w:color="auto"/>
              <w:right w:val="nil"/>
            </w:tcBorders>
            <w:shd w:val="clear" w:color="auto" w:fill="auto"/>
            <w:noWrap/>
            <w:vAlign w:val="center"/>
            <w:hideMark/>
          </w:tcPr>
          <w:p w:rsidR="00093F7D" w:rsidRPr="007B3441" w:rsidRDefault="00093F7D" w:rsidP="00093F7D">
            <w:pPr>
              <w:jc w:val="center"/>
              <w:rPr>
                <w:sz w:val="22"/>
                <w:szCs w:val="22"/>
                <w:lang w:val="uk-UA"/>
              </w:rPr>
            </w:pPr>
            <w:r>
              <w:rPr>
                <w:sz w:val="22"/>
                <w:szCs w:val="22"/>
                <w:lang w:val="uk-UA"/>
              </w:rPr>
              <w:t>-</w:t>
            </w:r>
          </w:p>
        </w:tc>
        <w:tc>
          <w:tcPr>
            <w:tcW w:w="482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93F7D" w:rsidRPr="007B3441" w:rsidRDefault="00093F7D" w:rsidP="00093F7D">
            <w:pPr>
              <w:rPr>
                <w:bCs/>
                <w:sz w:val="22"/>
                <w:szCs w:val="22"/>
              </w:rPr>
            </w:pPr>
            <w:r w:rsidRPr="007B3441">
              <w:rPr>
                <w:bCs/>
                <w:sz w:val="22"/>
                <w:szCs w:val="22"/>
                <w:lang w:val="uk-UA"/>
              </w:rPr>
              <w:t>Н</w:t>
            </w:r>
            <w:proofErr w:type="spellStart"/>
            <w:r w:rsidRPr="007B3441">
              <w:rPr>
                <w:bCs/>
                <w:sz w:val="22"/>
                <w:szCs w:val="22"/>
              </w:rPr>
              <w:t>отаріальн</w:t>
            </w:r>
            <w:proofErr w:type="spellEnd"/>
            <w:r w:rsidRPr="007B3441">
              <w:rPr>
                <w:bCs/>
                <w:sz w:val="22"/>
                <w:szCs w:val="22"/>
                <w:lang w:val="uk-UA"/>
              </w:rPr>
              <w:t>е</w:t>
            </w:r>
            <w:r w:rsidRPr="007B3441">
              <w:rPr>
                <w:bCs/>
                <w:sz w:val="22"/>
                <w:szCs w:val="22"/>
              </w:rPr>
              <w:t xml:space="preserve"> </w:t>
            </w:r>
            <w:proofErr w:type="spellStart"/>
            <w:r w:rsidRPr="007B3441">
              <w:rPr>
                <w:bCs/>
                <w:sz w:val="22"/>
                <w:szCs w:val="22"/>
              </w:rPr>
              <w:t>засвідчення</w:t>
            </w:r>
            <w:proofErr w:type="spellEnd"/>
            <w:r w:rsidRPr="007B3441">
              <w:rPr>
                <w:bCs/>
                <w:sz w:val="22"/>
                <w:szCs w:val="22"/>
              </w:rPr>
              <w:t xml:space="preserve"> перекладу</w:t>
            </w:r>
          </w:p>
        </w:tc>
        <w:tc>
          <w:tcPr>
            <w:tcW w:w="4961" w:type="dxa"/>
            <w:tcBorders>
              <w:top w:val="single" w:sz="4" w:space="0" w:color="auto"/>
              <w:left w:val="nil"/>
              <w:bottom w:val="single" w:sz="4" w:space="0" w:color="auto"/>
              <w:right w:val="single" w:sz="4" w:space="0" w:color="auto"/>
            </w:tcBorders>
            <w:shd w:val="clear" w:color="auto" w:fill="auto"/>
            <w:noWrap/>
            <w:vAlign w:val="center"/>
          </w:tcPr>
          <w:p w:rsidR="00093F7D" w:rsidRDefault="00093F7D" w:rsidP="00093F7D">
            <w:pPr>
              <w:jc w:val="center"/>
              <w:rPr>
                <w:sz w:val="22"/>
                <w:szCs w:val="22"/>
                <w:lang w:val="uk-UA"/>
              </w:rPr>
            </w:pPr>
          </w:p>
        </w:tc>
      </w:tr>
    </w:tbl>
    <w:p w:rsidR="00093F7D" w:rsidRDefault="00093F7D" w:rsidP="00093F7D">
      <w:pPr>
        <w:rPr>
          <w:sz w:val="22"/>
          <w:szCs w:val="22"/>
          <w:lang w:val="uk-UA"/>
        </w:rPr>
      </w:pPr>
    </w:p>
    <w:p w:rsidR="002217DE" w:rsidRPr="00BC57B7" w:rsidRDefault="002217DE" w:rsidP="002217DE">
      <w:pPr>
        <w:rPr>
          <w:sz w:val="22"/>
          <w:szCs w:val="22"/>
          <w:lang w:val="uk-UA"/>
        </w:rPr>
      </w:pPr>
    </w:p>
    <w:tbl>
      <w:tblPr>
        <w:tblW w:w="10250" w:type="dxa"/>
        <w:tblInd w:w="93" w:type="dxa"/>
        <w:tblLook w:val="0000" w:firstRow="0" w:lastRow="0" w:firstColumn="0" w:lastColumn="0" w:noHBand="0" w:noVBand="0"/>
      </w:tblPr>
      <w:tblGrid>
        <w:gridCol w:w="469"/>
        <w:gridCol w:w="4649"/>
        <w:gridCol w:w="1560"/>
        <w:gridCol w:w="992"/>
        <w:gridCol w:w="2580"/>
      </w:tblGrid>
      <w:tr w:rsidR="002217DE" w:rsidRPr="00BC57B7" w:rsidTr="00112512">
        <w:trPr>
          <w:trHeight w:val="465"/>
        </w:trPr>
        <w:tc>
          <w:tcPr>
            <w:tcW w:w="1025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2217DE" w:rsidRPr="00BC57B7" w:rsidRDefault="002217DE" w:rsidP="00844FD3">
            <w:pPr>
              <w:jc w:val="center"/>
              <w:rPr>
                <w:sz w:val="22"/>
                <w:szCs w:val="22"/>
                <w:lang w:val="uk-UA"/>
              </w:rPr>
            </w:pPr>
            <w:r w:rsidRPr="00BC57B7">
              <w:rPr>
                <w:sz w:val="22"/>
                <w:szCs w:val="22"/>
                <w:lang w:val="uk-UA"/>
              </w:rPr>
              <w:t> </w:t>
            </w:r>
          </w:p>
          <w:p w:rsidR="002217DE" w:rsidRPr="00BC57B7" w:rsidRDefault="002217DE" w:rsidP="00844FD3">
            <w:pPr>
              <w:rPr>
                <w:b/>
                <w:bCs/>
                <w:color w:val="000000"/>
                <w:sz w:val="22"/>
                <w:szCs w:val="22"/>
                <w:lang w:val="uk-UA"/>
              </w:rPr>
            </w:pPr>
            <w:r w:rsidRPr="00BC57B7">
              <w:rPr>
                <w:b/>
                <w:bCs/>
                <w:color w:val="000000"/>
                <w:sz w:val="22"/>
                <w:szCs w:val="22"/>
                <w:lang w:val="uk-UA"/>
              </w:rPr>
              <w:t>Додаткові Послуги</w:t>
            </w:r>
          </w:p>
        </w:tc>
      </w:tr>
      <w:tr w:rsidR="002217DE" w:rsidRPr="00BC57B7" w:rsidTr="00112512">
        <w:trPr>
          <w:trHeight w:val="1171"/>
        </w:trPr>
        <w:tc>
          <w:tcPr>
            <w:tcW w:w="469" w:type="dxa"/>
            <w:tcBorders>
              <w:top w:val="nil"/>
              <w:left w:val="single" w:sz="4" w:space="0" w:color="auto"/>
              <w:bottom w:val="single" w:sz="4" w:space="0" w:color="auto"/>
              <w:right w:val="nil"/>
            </w:tcBorders>
            <w:shd w:val="clear" w:color="auto" w:fill="auto"/>
            <w:noWrap/>
            <w:vAlign w:val="center"/>
          </w:tcPr>
          <w:p w:rsidR="002217DE" w:rsidRPr="00BC57B7" w:rsidRDefault="002217DE" w:rsidP="00844FD3">
            <w:pPr>
              <w:jc w:val="center"/>
              <w:rPr>
                <w:sz w:val="22"/>
                <w:szCs w:val="22"/>
                <w:lang w:val="uk-UA"/>
              </w:rPr>
            </w:pPr>
            <w:r w:rsidRPr="00BC57B7">
              <w:rPr>
                <w:sz w:val="22"/>
                <w:szCs w:val="22"/>
                <w:lang w:val="uk-UA"/>
              </w:rPr>
              <w:t>-</w:t>
            </w:r>
          </w:p>
        </w:tc>
        <w:tc>
          <w:tcPr>
            <w:tcW w:w="4649" w:type="dxa"/>
            <w:tcBorders>
              <w:top w:val="nil"/>
              <w:left w:val="single" w:sz="4" w:space="0" w:color="auto"/>
              <w:bottom w:val="single" w:sz="4" w:space="0" w:color="auto"/>
              <w:right w:val="nil"/>
            </w:tcBorders>
            <w:shd w:val="clear" w:color="auto" w:fill="auto"/>
            <w:vAlign w:val="bottom"/>
          </w:tcPr>
          <w:p w:rsidR="002217DE" w:rsidRPr="00BC57B7" w:rsidRDefault="002217DE" w:rsidP="00844FD3">
            <w:pPr>
              <w:rPr>
                <w:color w:val="000000"/>
                <w:sz w:val="22"/>
                <w:szCs w:val="22"/>
                <w:lang w:val="uk-UA"/>
              </w:rPr>
            </w:pPr>
            <w:r w:rsidRPr="00BC57B7">
              <w:rPr>
                <w:color w:val="000000"/>
                <w:sz w:val="22"/>
                <w:szCs w:val="22"/>
                <w:lang w:val="uk-UA"/>
              </w:rPr>
              <w:t>транспортні витрати в разі виїзду перекладача Виконавця на захід Замовника за межі м. Києва (із розрахунку у 2-і сторони: від межі міста до об'єкта і назад)</w:t>
            </w:r>
          </w:p>
        </w:tc>
        <w:tc>
          <w:tcPr>
            <w:tcW w:w="1560" w:type="dxa"/>
            <w:tcBorders>
              <w:top w:val="nil"/>
              <w:left w:val="single" w:sz="4" w:space="0" w:color="auto"/>
              <w:bottom w:val="single" w:sz="4" w:space="0" w:color="auto"/>
              <w:right w:val="single" w:sz="4" w:space="0" w:color="auto"/>
            </w:tcBorders>
            <w:shd w:val="clear" w:color="auto" w:fill="auto"/>
            <w:noWrap/>
            <w:vAlign w:val="center"/>
          </w:tcPr>
          <w:p w:rsidR="002217DE" w:rsidRPr="00BC57B7" w:rsidRDefault="002217DE" w:rsidP="00844FD3">
            <w:pPr>
              <w:jc w:val="center"/>
              <w:rPr>
                <w:color w:val="888888"/>
                <w:sz w:val="22"/>
                <w:szCs w:val="22"/>
                <w:lang w:val="uk-UA"/>
              </w:rPr>
            </w:pPr>
            <w:r w:rsidRPr="00BC57B7">
              <w:rPr>
                <w:color w:val="000000"/>
                <w:sz w:val="22"/>
                <w:szCs w:val="22"/>
                <w:lang w:val="uk-UA"/>
              </w:rPr>
              <w:t>за 1 км за межами міста Києва</w:t>
            </w:r>
          </w:p>
        </w:tc>
        <w:tc>
          <w:tcPr>
            <w:tcW w:w="992" w:type="dxa"/>
            <w:tcBorders>
              <w:top w:val="nil"/>
              <w:left w:val="nil"/>
              <w:bottom w:val="single" w:sz="4" w:space="0" w:color="auto"/>
              <w:right w:val="single" w:sz="4" w:space="0" w:color="auto"/>
            </w:tcBorders>
            <w:shd w:val="clear" w:color="auto" w:fill="auto"/>
            <w:noWrap/>
            <w:vAlign w:val="center"/>
          </w:tcPr>
          <w:p w:rsidR="002217DE" w:rsidRPr="00BC57B7" w:rsidRDefault="002217DE" w:rsidP="00844FD3">
            <w:pPr>
              <w:jc w:val="right"/>
              <w:rPr>
                <w:sz w:val="22"/>
                <w:szCs w:val="22"/>
                <w:lang w:val="uk-UA"/>
              </w:rPr>
            </w:pPr>
          </w:p>
        </w:tc>
        <w:tc>
          <w:tcPr>
            <w:tcW w:w="2580"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r>
      <w:tr w:rsidR="002217DE" w:rsidRPr="00BC57B7" w:rsidTr="00112512">
        <w:trPr>
          <w:trHeight w:val="1257"/>
        </w:trPr>
        <w:tc>
          <w:tcPr>
            <w:tcW w:w="469" w:type="dxa"/>
            <w:tcBorders>
              <w:top w:val="nil"/>
              <w:left w:val="single" w:sz="4" w:space="0" w:color="auto"/>
              <w:bottom w:val="single" w:sz="4" w:space="0" w:color="auto"/>
              <w:right w:val="nil"/>
            </w:tcBorders>
            <w:shd w:val="clear" w:color="auto" w:fill="auto"/>
            <w:noWrap/>
            <w:vAlign w:val="center"/>
          </w:tcPr>
          <w:p w:rsidR="002217DE" w:rsidRPr="00BC57B7" w:rsidRDefault="002217DE" w:rsidP="00844FD3">
            <w:pPr>
              <w:jc w:val="center"/>
              <w:rPr>
                <w:sz w:val="22"/>
                <w:szCs w:val="22"/>
                <w:lang w:val="uk-UA"/>
              </w:rPr>
            </w:pPr>
            <w:r w:rsidRPr="00BC57B7">
              <w:rPr>
                <w:sz w:val="22"/>
                <w:szCs w:val="22"/>
                <w:lang w:val="uk-UA"/>
              </w:rPr>
              <w:lastRenderedPageBreak/>
              <w:t>-</w:t>
            </w:r>
          </w:p>
        </w:tc>
        <w:tc>
          <w:tcPr>
            <w:tcW w:w="7201" w:type="dxa"/>
            <w:gridSpan w:val="3"/>
            <w:tcBorders>
              <w:top w:val="single" w:sz="4" w:space="0" w:color="auto"/>
              <w:left w:val="single" w:sz="4" w:space="0" w:color="auto"/>
              <w:bottom w:val="single" w:sz="4" w:space="0" w:color="auto"/>
              <w:right w:val="single" w:sz="4" w:space="0" w:color="000000"/>
            </w:tcBorders>
            <w:shd w:val="clear" w:color="auto" w:fill="auto"/>
            <w:vAlign w:val="bottom"/>
          </w:tcPr>
          <w:p w:rsidR="002217DE" w:rsidRPr="00BC57B7" w:rsidRDefault="002217DE" w:rsidP="00844FD3">
            <w:pPr>
              <w:rPr>
                <w:color w:val="000000"/>
                <w:sz w:val="22"/>
                <w:szCs w:val="22"/>
                <w:lang w:val="uk-UA"/>
              </w:rPr>
            </w:pPr>
            <w:r w:rsidRPr="00BC57B7">
              <w:rPr>
                <w:color w:val="000000"/>
                <w:sz w:val="22"/>
                <w:szCs w:val="22"/>
                <w:lang w:val="uk-UA"/>
              </w:rPr>
              <w:t>Послуги з технічного забезпечення синхронного перекладу на заході Замовника до 20 осіб (</w:t>
            </w:r>
            <w:r w:rsidRPr="00BC57B7">
              <w:rPr>
                <w:sz w:val="22"/>
                <w:szCs w:val="22"/>
                <w:lang w:val="uk-UA"/>
              </w:rPr>
              <w:t xml:space="preserve">приймачі і передавачі, звукові системи, конференц-системи </w:t>
            </w:r>
            <w:r w:rsidRPr="00BC57B7">
              <w:rPr>
                <w:color w:val="000000"/>
                <w:sz w:val="22"/>
                <w:szCs w:val="22"/>
                <w:lang w:val="uk-UA"/>
              </w:rPr>
              <w:t xml:space="preserve">і </w:t>
            </w:r>
            <w:proofErr w:type="spellStart"/>
            <w:r w:rsidRPr="00BC57B7">
              <w:rPr>
                <w:color w:val="000000"/>
                <w:sz w:val="22"/>
                <w:szCs w:val="22"/>
                <w:lang w:val="uk-UA"/>
              </w:rPr>
              <w:t>т.д</w:t>
            </w:r>
            <w:proofErr w:type="spellEnd"/>
            <w:r w:rsidRPr="00BC57B7">
              <w:rPr>
                <w:color w:val="000000"/>
                <w:sz w:val="22"/>
                <w:szCs w:val="22"/>
                <w:lang w:val="uk-UA"/>
              </w:rPr>
              <w:t>.) з урахуванням установки і настройки протягом часу проведення заходу Замовника</w:t>
            </w:r>
          </w:p>
        </w:tc>
        <w:tc>
          <w:tcPr>
            <w:tcW w:w="2580" w:type="dxa"/>
            <w:tcBorders>
              <w:top w:val="nil"/>
              <w:left w:val="nil"/>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r>
      <w:tr w:rsidR="002217DE" w:rsidRPr="00BC57B7" w:rsidTr="00112512">
        <w:trPr>
          <w:trHeight w:val="1145"/>
        </w:trPr>
        <w:tc>
          <w:tcPr>
            <w:tcW w:w="4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17DE" w:rsidRPr="00BC57B7" w:rsidRDefault="002217DE" w:rsidP="00844FD3">
            <w:pPr>
              <w:jc w:val="center"/>
              <w:rPr>
                <w:sz w:val="22"/>
                <w:szCs w:val="22"/>
                <w:lang w:val="uk-UA"/>
              </w:rPr>
            </w:pPr>
            <w:r w:rsidRPr="00BC57B7">
              <w:rPr>
                <w:sz w:val="22"/>
                <w:szCs w:val="22"/>
                <w:lang w:val="uk-UA"/>
              </w:rPr>
              <w:t>-</w:t>
            </w:r>
          </w:p>
        </w:tc>
        <w:tc>
          <w:tcPr>
            <w:tcW w:w="720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2217DE" w:rsidRPr="00BC57B7" w:rsidRDefault="002217DE" w:rsidP="00844FD3">
            <w:pPr>
              <w:rPr>
                <w:color w:val="000000"/>
                <w:sz w:val="22"/>
                <w:szCs w:val="22"/>
                <w:lang w:val="uk-UA"/>
              </w:rPr>
            </w:pPr>
            <w:r w:rsidRPr="00BC57B7">
              <w:rPr>
                <w:color w:val="000000"/>
                <w:sz w:val="22"/>
                <w:szCs w:val="22"/>
                <w:lang w:val="uk-UA"/>
              </w:rPr>
              <w:t>Послуги з технічного забезпечення синхронного перекладу на заході Замовника до 50 чоловік (</w:t>
            </w:r>
            <w:r w:rsidRPr="00BC57B7">
              <w:rPr>
                <w:sz w:val="22"/>
                <w:szCs w:val="22"/>
                <w:lang w:val="uk-UA"/>
              </w:rPr>
              <w:t xml:space="preserve">приймачі і передавачі, звукові системи, конференц-системи </w:t>
            </w:r>
            <w:r w:rsidRPr="00BC57B7">
              <w:rPr>
                <w:color w:val="000000"/>
                <w:sz w:val="22"/>
                <w:szCs w:val="22"/>
                <w:lang w:val="uk-UA"/>
              </w:rPr>
              <w:t xml:space="preserve">і </w:t>
            </w:r>
            <w:proofErr w:type="spellStart"/>
            <w:r w:rsidRPr="00BC57B7">
              <w:rPr>
                <w:color w:val="000000"/>
                <w:sz w:val="22"/>
                <w:szCs w:val="22"/>
                <w:lang w:val="uk-UA"/>
              </w:rPr>
              <w:t>т.д</w:t>
            </w:r>
            <w:proofErr w:type="spellEnd"/>
            <w:r w:rsidRPr="00BC57B7">
              <w:rPr>
                <w:color w:val="000000"/>
                <w:sz w:val="22"/>
                <w:szCs w:val="22"/>
                <w:lang w:val="uk-UA"/>
              </w:rPr>
              <w:t>.) з урахуванням установки і настройки протягом часу проведення заходу Замовника</w:t>
            </w:r>
          </w:p>
        </w:tc>
        <w:tc>
          <w:tcPr>
            <w:tcW w:w="2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17DE" w:rsidRPr="00BC57B7" w:rsidRDefault="002217DE" w:rsidP="00C67DC1">
            <w:pPr>
              <w:jc w:val="center"/>
              <w:rPr>
                <w:sz w:val="22"/>
                <w:szCs w:val="22"/>
                <w:lang w:val="uk-UA"/>
              </w:rPr>
            </w:pPr>
          </w:p>
        </w:tc>
      </w:tr>
    </w:tbl>
    <w:p w:rsidR="002217DE" w:rsidRPr="00BC57B7" w:rsidRDefault="002217DE" w:rsidP="002217DE">
      <w:pPr>
        <w:rPr>
          <w:sz w:val="22"/>
          <w:szCs w:val="22"/>
          <w:lang w:val="uk-UA"/>
        </w:rPr>
      </w:pPr>
    </w:p>
    <w:p w:rsidR="002217DE" w:rsidRPr="00BC57B7" w:rsidRDefault="002217DE" w:rsidP="002217DE">
      <w:pPr>
        <w:rPr>
          <w:sz w:val="22"/>
          <w:szCs w:val="22"/>
          <w:lang w:val="uk-UA"/>
        </w:rPr>
      </w:pPr>
    </w:p>
    <w:tbl>
      <w:tblPr>
        <w:tblW w:w="10456" w:type="dxa"/>
        <w:tblLook w:val="01E0" w:firstRow="1" w:lastRow="1" w:firstColumn="1" w:lastColumn="1" w:noHBand="0" w:noVBand="0"/>
      </w:tblPr>
      <w:tblGrid>
        <w:gridCol w:w="4361"/>
        <w:gridCol w:w="6095"/>
      </w:tblGrid>
      <w:tr w:rsidR="00C54D10" w:rsidRPr="00BC57B7" w:rsidTr="00A03C25">
        <w:tc>
          <w:tcPr>
            <w:tcW w:w="4361" w:type="dxa"/>
          </w:tcPr>
          <w:p w:rsidR="00C54D10" w:rsidRPr="00BC57B7" w:rsidRDefault="00C54D10" w:rsidP="00C54D10">
            <w:pPr>
              <w:tabs>
                <w:tab w:val="left" w:pos="9000"/>
              </w:tabs>
              <w:ind w:right="-81"/>
              <w:jc w:val="center"/>
              <w:rPr>
                <w:b/>
                <w:sz w:val="22"/>
                <w:szCs w:val="22"/>
                <w:lang w:val="uk-UA"/>
              </w:rPr>
            </w:pPr>
            <w:r w:rsidRPr="00BC57B7">
              <w:rPr>
                <w:b/>
                <w:sz w:val="22"/>
                <w:szCs w:val="22"/>
                <w:lang w:val="uk-UA"/>
              </w:rPr>
              <w:t>ЗАМОВНИК</w:t>
            </w:r>
          </w:p>
        </w:tc>
        <w:tc>
          <w:tcPr>
            <w:tcW w:w="6095" w:type="dxa"/>
          </w:tcPr>
          <w:p w:rsidR="00C54D10" w:rsidRPr="00BC57B7" w:rsidRDefault="00C54D10" w:rsidP="00C54D10">
            <w:pPr>
              <w:tabs>
                <w:tab w:val="left" w:pos="9000"/>
              </w:tabs>
              <w:ind w:right="-81"/>
              <w:jc w:val="center"/>
              <w:rPr>
                <w:b/>
                <w:sz w:val="22"/>
                <w:szCs w:val="22"/>
                <w:lang w:val="uk-UA"/>
              </w:rPr>
            </w:pPr>
            <w:r w:rsidRPr="00BC57B7">
              <w:rPr>
                <w:b/>
                <w:sz w:val="22"/>
                <w:szCs w:val="22"/>
                <w:lang w:val="uk-UA"/>
              </w:rPr>
              <w:t>ВИКОНАВЕЦЬ</w:t>
            </w:r>
          </w:p>
        </w:tc>
      </w:tr>
    </w:tbl>
    <w:p w:rsidR="002217DE" w:rsidRPr="00BC57B7" w:rsidRDefault="002217DE" w:rsidP="002217DE">
      <w:pPr>
        <w:rPr>
          <w:sz w:val="22"/>
          <w:szCs w:val="22"/>
          <w:lang w:val="uk-UA"/>
        </w:rPr>
      </w:pPr>
    </w:p>
    <w:p w:rsidR="002217DE" w:rsidRPr="00BC57B7" w:rsidRDefault="002217DE" w:rsidP="002217DE">
      <w:pPr>
        <w:rPr>
          <w:szCs w:val="22"/>
        </w:rPr>
      </w:pPr>
    </w:p>
    <w:p w:rsidR="00571014" w:rsidRPr="00BC57B7" w:rsidRDefault="00571014" w:rsidP="002217DE"/>
    <w:sectPr w:rsidR="00571014" w:rsidRPr="00BC57B7" w:rsidSect="002F0DEF">
      <w:headerReference w:type="default" r:id="rId12"/>
      <w:footerReference w:type="default" r:id="rId13"/>
      <w:pgSz w:w="11906" w:h="16838"/>
      <w:pgMar w:top="1021" w:right="567" w:bottom="107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4207" w:rsidRDefault="00934207">
      <w:r>
        <w:separator/>
      </w:r>
    </w:p>
  </w:endnote>
  <w:endnote w:type="continuationSeparator" w:id="0">
    <w:p w:rsidR="00934207" w:rsidRDefault="00934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F7D" w:rsidRPr="00CE142F" w:rsidRDefault="00093F7D">
    <w:pPr>
      <w:pStyle w:val="ac"/>
      <w:rPr>
        <w:sz w:val="22"/>
        <w:szCs w:val="22"/>
      </w:rPr>
    </w:pPr>
    <w:r w:rsidRPr="00CE142F">
      <w:rPr>
        <w:sz w:val="22"/>
        <w:szCs w:val="22"/>
        <w:lang w:val="uk-UA"/>
      </w:rPr>
      <w:t xml:space="preserve">Замовник__________________                                  </w:t>
    </w:r>
    <w:r w:rsidRPr="00CE142F">
      <w:rPr>
        <w:rStyle w:val="af"/>
        <w:sz w:val="22"/>
        <w:szCs w:val="22"/>
      </w:rPr>
      <w:fldChar w:fldCharType="begin"/>
    </w:r>
    <w:r w:rsidRPr="00CE142F">
      <w:rPr>
        <w:rStyle w:val="af"/>
        <w:sz w:val="22"/>
        <w:szCs w:val="22"/>
      </w:rPr>
      <w:instrText xml:space="preserve"> PAGE </w:instrText>
    </w:r>
    <w:r w:rsidRPr="00CE142F">
      <w:rPr>
        <w:rStyle w:val="af"/>
        <w:sz w:val="22"/>
        <w:szCs w:val="22"/>
      </w:rPr>
      <w:fldChar w:fldCharType="separate"/>
    </w:r>
    <w:r w:rsidR="005B28A4">
      <w:rPr>
        <w:rStyle w:val="af"/>
        <w:noProof/>
        <w:sz w:val="22"/>
        <w:szCs w:val="22"/>
      </w:rPr>
      <w:t>2</w:t>
    </w:r>
    <w:r w:rsidRPr="00CE142F">
      <w:rPr>
        <w:rStyle w:val="af"/>
        <w:sz w:val="22"/>
        <w:szCs w:val="22"/>
      </w:rPr>
      <w:fldChar w:fldCharType="end"/>
    </w:r>
    <w:r w:rsidRPr="00CE142F">
      <w:rPr>
        <w:sz w:val="22"/>
        <w:szCs w:val="22"/>
        <w:lang w:val="uk-UA"/>
      </w:rPr>
      <w:t xml:space="preserve">  </w:t>
    </w:r>
    <w:r>
      <w:rPr>
        <w:sz w:val="22"/>
        <w:szCs w:val="22"/>
        <w:lang w:val="uk-UA"/>
      </w:rPr>
      <w:t xml:space="preserve">                                      </w:t>
    </w:r>
    <w:r w:rsidRPr="00CE142F">
      <w:rPr>
        <w:sz w:val="22"/>
        <w:szCs w:val="22"/>
        <w:lang w:val="uk-UA"/>
      </w:rPr>
      <w:t xml:space="preserve"> Виконавець</w:t>
    </w:r>
    <w:r w:rsidRPr="00CE142F">
      <w:rPr>
        <w:sz w:val="22"/>
        <w:szCs w:val="22"/>
      </w:rPr>
      <w:t>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4207" w:rsidRDefault="00934207">
      <w:r>
        <w:separator/>
      </w:r>
    </w:p>
  </w:footnote>
  <w:footnote w:type="continuationSeparator" w:id="0">
    <w:p w:rsidR="00934207" w:rsidRDefault="00934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F7D" w:rsidRDefault="00093F7D">
    <w:pPr>
      <w:pStyle w:val="aa"/>
    </w:pPr>
    <w:r>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9BBABCB8"/>
    <w:lvl w:ilvl="0">
      <w:start w:val="1"/>
      <w:numFmt w:val="decimal"/>
      <w:lvlText w:val="%1."/>
      <w:lvlJc w:val="left"/>
      <w:pPr>
        <w:tabs>
          <w:tab w:val="num" w:pos="0"/>
        </w:tabs>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15:restartNumberingAfterBreak="0">
    <w:nsid w:val="074B7274"/>
    <w:multiLevelType w:val="multilevel"/>
    <w:tmpl w:val="2C4CB6A0"/>
    <w:lvl w:ilvl="0">
      <w:start w:val="4"/>
      <w:numFmt w:val="decimal"/>
      <w:lvlText w:val="%1."/>
      <w:lvlJc w:val="left"/>
      <w:pPr>
        <w:tabs>
          <w:tab w:val="num" w:pos="360"/>
        </w:tabs>
        <w:ind w:left="360" w:hanging="360"/>
      </w:pPr>
      <w:rPr>
        <w:rFonts w:hint="default"/>
      </w:rPr>
    </w:lvl>
    <w:lvl w:ilvl="1">
      <w:start w:val="8"/>
      <w:numFmt w:val="decimal"/>
      <w:suff w:val="space"/>
      <w:lvlText w:val="%1.%2."/>
      <w:lvlJc w:val="left"/>
      <w:pPr>
        <w:ind w:left="0" w:firstLine="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666775C"/>
    <w:multiLevelType w:val="multilevel"/>
    <w:tmpl w:val="470C15E0"/>
    <w:lvl w:ilvl="0">
      <w:start w:val="11"/>
      <w:numFmt w:val="decimal"/>
      <w:lvlText w:val="%1."/>
      <w:lvlJc w:val="left"/>
      <w:pPr>
        <w:tabs>
          <w:tab w:val="num" w:pos="360"/>
        </w:tabs>
        <w:ind w:left="360" w:hanging="360"/>
      </w:pPr>
      <w:rPr>
        <w:rFonts w:hint="default"/>
      </w:rPr>
    </w:lvl>
    <w:lvl w:ilvl="1">
      <w:start w:val="1"/>
      <w:numFmt w:val="decimal"/>
      <w:suff w:val="space"/>
      <w:lvlText w:val="%1.%2."/>
      <w:lvlJc w:val="left"/>
      <w:pPr>
        <w:ind w:left="0" w:firstLine="567"/>
      </w:pPr>
      <w:rPr>
        <w:rFonts w:hint="default"/>
        <w:sz w:val="22"/>
        <w:szCs w:val="22"/>
      </w:rPr>
    </w:lvl>
    <w:lvl w:ilvl="2">
      <w:start w:val="1"/>
      <w:numFmt w:val="decimal"/>
      <w:suff w:val="space"/>
      <w:lvlText w:val="%1.%2.%3."/>
      <w:lvlJc w:val="left"/>
      <w:pPr>
        <w:ind w:left="0" w:firstLine="567"/>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1A12565F"/>
    <w:multiLevelType w:val="multilevel"/>
    <w:tmpl w:val="8E40C37E"/>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A6264F5"/>
    <w:multiLevelType w:val="multilevel"/>
    <w:tmpl w:val="705019C0"/>
    <w:lvl w:ilvl="0">
      <w:start w:val="7"/>
      <w:numFmt w:val="decimal"/>
      <w:lvlText w:val="%1."/>
      <w:lvlJc w:val="left"/>
      <w:pPr>
        <w:tabs>
          <w:tab w:val="num" w:pos="360"/>
        </w:tabs>
        <w:ind w:left="360" w:hanging="360"/>
      </w:pPr>
      <w:rPr>
        <w:rFonts w:hint="default"/>
      </w:rPr>
    </w:lvl>
    <w:lvl w:ilvl="1">
      <w:start w:val="3"/>
      <w:numFmt w:val="decimal"/>
      <w:suff w:val="space"/>
      <w:lvlText w:val="%1.%2."/>
      <w:lvlJc w:val="left"/>
      <w:pPr>
        <w:ind w:left="0" w:firstLine="567"/>
      </w:pPr>
      <w:rPr>
        <w:rFonts w:hint="default"/>
        <w:sz w:val="22"/>
        <w:szCs w:val="22"/>
      </w:rPr>
    </w:lvl>
    <w:lvl w:ilvl="2">
      <w:start w:val="1"/>
      <w:numFmt w:val="decimal"/>
      <w:lvlText w:val="%1.%2.%3."/>
      <w:lvlJc w:val="left"/>
      <w:pPr>
        <w:tabs>
          <w:tab w:val="num" w:pos="1440"/>
        </w:tabs>
        <w:ind w:left="0" w:firstLine="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1ACA77F5"/>
    <w:multiLevelType w:val="multilevel"/>
    <w:tmpl w:val="CB18F962"/>
    <w:lvl w:ilvl="0">
      <w:start w:val="9"/>
      <w:numFmt w:val="decimal"/>
      <w:lvlText w:val="%1."/>
      <w:lvlJc w:val="left"/>
      <w:pPr>
        <w:tabs>
          <w:tab w:val="num" w:pos="360"/>
        </w:tabs>
        <w:ind w:left="360" w:hanging="360"/>
      </w:pPr>
      <w:rPr>
        <w:rFonts w:hint="default"/>
      </w:rPr>
    </w:lvl>
    <w:lvl w:ilvl="1">
      <w:start w:val="1"/>
      <w:numFmt w:val="decimal"/>
      <w:suff w:val="space"/>
      <w:lvlText w:val="%1.%2."/>
      <w:lvlJc w:val="left"/>
      <w:pPr>
        <w:ind w:left="0" w:firstLine="567"/>
      </w:pPr>
      <w:rPr>
        <w:rFonts w:hint="default"/>
        <w:sz w:val="22"/>
        <w:szCs w:val="22"/>
      </w:rPr>
    </w:lvl>
    <w:lvl w:ilvl="2">
      <w:start w:val="1"/>
      <w:numFmt w:val="decimal"/>
      <w:lvlText w:val="%1.%2.%3."/>
      <w:lvlJc w:val="left"/>
      <w:pPr>
        <w:tabs>
          <w:tab w:val="num" w:pos="1440"/>
        </w:tabs>
        <w:ind w:left="0" w:firstLine="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1AE03CF3"/>
    <w:multiLevelType w:val="multilevel"/>
    <w:tmpl w:val="7758F19E"/>
    <w:lvl w:ilvl="0">
      <w:start w:val="4"/>
      <w:numFmt w:val="decimal"/>
      <w:lvlText w:val="%1."/>
      <w:lvlJc w:val="left"/>
      <w:pPr>
        <w:tabs>
          <w:tab w:val="num" w:pos="3720"/>
        </w:tabs>
        <w:ind w:left="3720" w:hanging="480"/>
      </w:pPr>
      <w:rPr>
        <w:rFonts w:ascii="Times New Roman" w:eastAsia="Times New Roman" w:hAnsi="Times New Roman" w:cs="Times New Roman" w:hint="default"/>
      </w:rPr>
    </w:lvl>
    <w:lvl w:ilvl="1">
      <w:start w:val="1"/>
      <w:numFmt w:val="decimal"/>
      <w:suff w:val="space"/>
      <w:lvlText w:val="%1.%2."/>
      <w:lvlJc w:val="left"/>
      <w:pPr>
        <w:ind w:left="0" w:firstLine="567"/>
      </w:pPr>
      <w:rPr>
        <w:rFonts w:ascii="Times New Roman" w:eastAsia="Times New Roman" w:hAnsi="Times New Roman" w:cs="Times New Roman" w:hint="default"/>
        <w:sz w:val="22"/>
        <w:szCs w:val="22"/>
      </w:rPr>
    </w:lvl>
    <w:lvl w:ilvl="2">
      <w:start w:val="1"/>
      <w:numFmt w:val="decimal"/>
      <w:lvlText w:val="%1.%2.%3."/>
      <w:lvlJc w:val="left"/>
      <w:pPr>
        <w:tabs>
          <w:tab w:val="num" w:pos="4560"/>
        </w:tabs>
        <w:ind w:left="4560" w:hanging="720"/>
      </w:pPr>
      <w:rPr>
        <w:rFonts w:hint="default"/>
      </w:rPr>
    </w:lvl>
    <w:lvl w:ilvl="3">
      <w:start w:val="1"/>
      <w:numFmt w:val="decimal"/>
      <w:lvlText w:val="%1.%2.%3.%4."/>
      <w:lvlJc w:val="left"/>
      <w:pPr>
        <w:tabs>
          <w:tab w:val="num" w:pos="5220"/>
        </w:tabs>
        <w:ind w:left="5220" w:hanging="1080"/>
      </w:pPr>
      <w:rPr>
        <w:rFonts w:hint="default"/>
      </w:rPr>
    </w:lvl>
    <w:lvl w:ilvl="4">
      <w:start w:val="1"/>
      <w:numFmt w:val="decimal"/>
      <w:lvlText w:val="%1.%2.%3.%4.%5."/>
      <w:lvlJc w:val="left"/>
      <w:pPr>
        <w:tabs>
          <w:tab w:val="num" w:pos="5520"/>
        </w:tabs>
        <w:ind w:left="5520" w:hanging="1080"/>
      </w:pPr>
      <w:rPr>
        <w:rFonts w:hint="default"/>
      </w:rPr>
    </w:lvl>
    <w:lvl w:ilvl="5">
      <w:start w:val="1"/>
      <w:numFmt w:val="decimal"/>
      <w:lvlText w:val="%1.%2.%3.%4.%5.%6."/>
      <w:lvlJc w:val="left"/>
      <w:pPr>
        <w:tabs>
          <w:tab w:val="num" w:pos="6180"/>
        </w:tabs>
        <w:ind w:left="6180" w:hanging="1440"/>
      </w:pPr>
      <w:rPr>
        <w:rFonts w:hint="default"/>
      </w:rPr>
    </w:lvl>
    <w:lvl w:ilvl="6">
      <w:start w:val="1"/>
      <w:numFmt w:val="decimal"/>
      <w:lvlText w:val="%1.%2.%3.%4.%5.%6.%7."/>
      <w:lvlJc w:val="left"/>
      <w:pPr>
        <w:tabs>
          <w:tab w:val="num" w:pos="6840"/>
        </w:tabs>
        <w:ind w:left="6840" w:hanging="1800"/>
      </w:pPr>
      <w:rPr>
        <w:rFonts w:hint="default"/>
      </w:rPr>
    </w:lvl>
    <w:lvl w:ilvl="7">
      <w:start w:val="1"/>
      <w:numFmt w:val="decimal"/>
      <w:lvlText w:val="%1.%2.%3.%4.%5.%6.%7.%8."/>
      <w:lvlJc w:val="left"/>
      <w:pPr>
        <w:tabs>
          <w:tab w:val="num" w:pos="7140"/>
        </w:tabs>
        <w:ind w:left="7140"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7" w15:restartNumberingAfterBreak="0">
    <w:nsid w:val="286F7607"/>
    <w:multiLevelType w:val="multilevel"/>
    <w:tmpl w:val="BF7C7FEC"/>
    <w:lvl w:ilvl="0">
      <w:start w:val="5"/>
      <w:numFmt w:val="decimal"/>
      <w:lvlText w:val="%1."/>
      <w:lvlJc w:val="left"/>
      <w:pPr>
        <w:tabs>
          <w:tab w:val="num" w:pos="360"/>
        </w:tabs>
        <w:ind w:left="360" w:hanging="360"/>
      </w:pPr>
      <w:rPr>
        <w:rFonts w:hint="default"/>
      </w:rPr>
    </w:lvl>
    <w:lvl w:ilvl="1">
      <w:start w:val="2"/>
      <w:numFmt w:val="decimal"/>
      <w:suff w:val="space"/>
      <w:lvlText w:val="%1.%2."/>
      <w:lvlJc w:val="left"/>
      <w:pPr>
        <w:ind w:left="0" w:firstLine="567"/>
      </w:pPr>
      <w:rPr>
        <w:rFonts w:hint="default"/>
        <w:sz w:val="22"/>
        <w:szCs w:val="22"/>
      </w:rPr>
    </w:lvl>
    <w:lvl w:ilvl="2">
      <w:start w:val="1"/>
      <w:numFmt w:val="decimal"/>
      <w:lvlText w:val="%1.%2.%3."/>
      <w:lvlJc w:val="left"/>
      <w:pPr>
        <w:tabs>
          <w:tab w:val="num" w:pos="1440"/>
        </w:tabs>
        <w:ind w:left="0" w:firstLine="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97B217D"/>
    <w:multiLevelType w:val="multilevel"/>
    <w:tmpl w:val="FE8CEACC"/>
    <w:lvl w:ilvl="0">
      <w:start w:val="7"/>
      <w:numFmt w:val="decimal"/>
      <w:lvlText w:val="%1."/>
      <w:lvlJc w:val="left"/>
      <w:pPr>
        <w:tabs>
          <w:tab w:val="num" w:pos="360"/>
        </w:tabs>
        <w:ind w:left="360" w:hanging="360"/>
      </w:pPr>
      <w:rPr>
        <w:rFonts w:hint="default"/>
      </w:rPr>
    </w:lvl>
    <w:lvl w:ilvl="1">
      <w:start w:val="1"/>
      <w:numFmt w:val="decimal"/>
      <w:suff w:val="space"/>
      <w:lvlText w:val="%1.%2."/>
      <w:lvlJc w:val="left"/>
      <w:pPr>
        <w:ind w:left="0" w:firstLine="567"/>
      </w:pPr>
      <w:rPr>
        <w:rFonts w:hint="default"/>
      </w:rPr>
    </w:lvl>
    <w:lvl w:ilvl="2">
      <w:start w:val="1"/>
      <w:numFmt w:val="decimal"/>
      <w:suff w:val="space"/>
      <w:lvlText w:val="%1.%2.%3."/>
      <w:lvlJc w:val="left"/>
      <w:pPr>
        <w:ind w:left="0" w:firstLine="567"/>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01A7FBE"/>
    <w:multiLevelType w:val="multilevel"/>
    <w:tmpl w:val="0A04B190"/>
    <w:lvl w:ilvl="0">
      <w:start w:val="3"/>
      <w:numFmt w:val="decimal"/>
      <w:lvlText w:val="%1."/>
      <w:lvlJc w:val="left"/>
      <w:pPr>
        <w:tabs>
          <w:tab w:val="num" w:pos="3720"/>
        </w:tabs>
        <w:ind w:left="3720" w:hanging="480"/>
      </w:pPr>
      <w:rPr>
        <w:rFonts w:ascii="Times New Roman" w:eastAsia="Times New Roman" w:hAnsi="Times New Roman" w:cs="Times New Roman" w:hint="default"/>
      </w:rPr>
    </w:lvl>
    <w:lvl w:ilvl="1">
      <w:start w:val="1"/>
      <w:numFmt w:val="decimal"/>
      <w:lvlText w:val="%1.%2."/>
      <w:lvlJc w:val="left"/>
      <w:pPr>
        <w:tabs>
          <w:tab w:val="num" w:pos="4386"/>
        </w:tabs>
        <w:ind w:left="4386" w:hanging="720"/>
      </w:pPr>
      <w:rPr>
        <w:rFonts w:ascii="Times New Roman" w:eastAsia="Times New Roman" w:hAnsi="Times New Roman" w:cs="Times New Roman" w:hint="default"/>
        <w:sz w:val="22"/>
        <w:szCs w:val="22"/>
      </w:rPr>
    </w:lvl>
    <w:lvl w:ilvl="2">
      <w:start w:val="1"/>
      <w:numFmt w:val="decimal"/>
      <w:lvlText w:val="%1.%2.%3."/>
      <w:lvlJc w:val="left"/>
      <w:pPr>
        <w:tabs>
          <w:tab w:val="num" w:pos="4560"/>
        </w:tabs>
        <w:ind w:left="4560" w:hanging="720"/>
      </w:pPr>
      <w:rPr>
        <w:rFonts w:hint="default"/>
      </w:rPr>
    </w:lvl>
    <w:lvl w:ilvl="3">
      <w:start w:val="1"/>
      <w:numFmt w:val="decimal"/>
      <w:lvlText w:val="%1.%2.%3.%4."/>
      <w:lvlJc w:val="left"/>
      <w:pPr>
        <w:tabs>
          <w:tab w:val="num" w:pos="5220"/>
        </w:tabs>
        <w:ind w:left="5220" w:hanging="1080"/>
      </w:pPr>
      <w:rPr>
        <w:rFonts w:hint="default"/>
      </w:rPr>
    </w:lvl>
    <w:lvl w:ilvl="4">
      <w:start w:val="1"/>
      <w:numFmt w:val="decimal"/>
      <w:lvlText w:val="%1.%2.%3.%4.%5."/>
      <w:lvlJc w:val="left"/>
      <w:pPr>
        <w:tabs>
          <w:tab w:val="num" w:pos="5520"/>
        </w:tabs>
        <w:ind w:left="5520" w:hanging="1080"/>
      </w:pPr>
      <w:rPr>
        <w:rFonts w:hint="default"/>
      </w:rPr>
    </w:lvl>
    <w:lvl w:ilvl="5">
      <w:start w:val="1"/>
      <w:numFmt w:val="decimal"/>
      <w:lvlText w:val="%1.%2.%3.%4.%5.%6."/>
      <w:lvlJc w:val="left"/>
      <w:pPr>
        <w:tabs>
          <w:tab w:val="num" w:pos="6180"/>
        </w:tabs>
        <w:ind w:left="6180" w:hanging="1440"/>
      </w:pPr>
      <w:rPr>
        <w:rFonts w:hint="default"/>
      </w:rPr>
    </w:lvl>
    <w:lvl w:ilvl="6">
      <w:start w:val="1"/>
      <w:numFmt w:val="decimal"/>
      <w:lvlText w:val="%1.%2.%3.%4.%5.%6.%7."/>
      <w:lvlJc w:val="left"/>
      <w:pPr>
        <w:tabs>
          <w:tab w:val="num" w:pos="6840"/>
        </w:tabs>
        <w:ind w:left="6840" w:hanging="1800"/>
      </w:pPr>
      <w:rPr>
        <w:rFonts w:hint="default"/>
      </w:rPr>
    </w:lvl>
    <w:lvl w:ilvl="7">
      <w:start w:val="1"/>
      <w:numFmt w:val="decimal"/>
      <w:lvlText w:val="%1.%2.%3.%4.%5.%6.%7.%8."/>
      <w:lvlJc w:val="left"/>
      <w:pPr>
        <w:tabs>
          <w:tab w:val="num" w:pos="7140"/>
        </w:tabs>
        <w:ind w:left="7140"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10" w15:restartNumberingAfterBreak="0">
    <w:nsid w:val="323010D6"/>
    <w:multiLevelType w:val="hybridMultilevel"/>
    <w:tmpl w:val="B7B08EC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57F0191"/>
    <w:multiLevelType w:val="hybridMultilevel"/>
    <w:tmpl w:val="7BD63A18"/>
    <w:lvl w:ilvl="0" w:tplc="9F1A4BE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545D5E"/>
    <w:multiLevelType w:val="multilevel"/>
    <w:tmpl w:val="6BA046A6"/>
    <w:lvl w:ilvl="0">
      <w:start w:val="9"/>
      <w:numFmt w:val="decimal"/>
      <w:lvlText w:val="%1."/>
      <w:lvlJc w:val="left"/>
      <w:pPr>
        <w:tabs>
          <w:tab w:val="num" w:pos="360"/>
        </w:tabs>
        <w:ind w:left="360" w:hanging="360"/>
      </w:pPr>
      <w:rPr>
        <w:rFonts w:hint="default"/>
      </w:rPr>
    </w:lvl>
    <w:lvl w:ilvl="1">
      <w:start w:val="1"/>
      <w:numFmt w:val="decimal"/>
      <w:suff w:val="space"/>
      <w:lvlText w:val="%1.%2."/>
      <w:lvlJc w:val="left"/>
      <w:pPr>
        <w:ind w:left="0" w:firstLine="567"/>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3DE532C8"/>
    <w:multiLevelType w:val="multilevel"/>
    <w:tmpl w:val="705019C0"/>
    <w:lvl w:ilvl="0">
      <w:start w:val="7"/>
      <w:numFmt w:val="decimal"/>
      <w:lvlText w:val="%1."/>
      <w:lvlJc w:val="left"/>
      <w:pPr>
        <w:tabs>
          <w:tab w:val="num" w:pos="360"/>
        </w:tabs>
        <w:ind w:left="360" w:hanging="360"/>
      </w:pPr>
      <w:rPr>
        <w:rFonts w:hint="default"/>
      </w:rPr>
    </w:lvl>
    <w:lvl w:ilvl="1">
      <w:start w:val="3"/>
      <w:numFmt w:val="decimal"/>
      <w:suff w:val="space"/>
      <w:lvlText w:val="%1.%2."/>
      <w:lvlJc w:val="left"/>
      <w:pPr>
        <w:ind w:left="0" w:firstLine="567"/>
      </w:pPr>
      <w:rPr>
        <w:rFonts w:hint="default"/>
        <w:sz w:val="22"/>
        <w:szCs w:val="22"/>
      </w:rPr>
    </w:lvl>
    <w:lvl w:ilvl="2">
      <w:start w:val="1"/>
      <w:numFmt w:val="decimal"/>
      <w:lvlText w:val="%1.%2.%3."/>
      <w:lvlJc w:val="left"/>
      <w:pPr>
        <w:tabs>
          <w:tab w:val="num" w:pos="1440"/>
        </w:tabs>
        <w:ind w:left="0" w:firstLine="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3F4A2E72"/>
    <w:multiLevelType w:val="hybridMultilevel"/>
    <w:tmpl w:val="3B36091C"/>
    <w:lvl w:ilvl="0" w:tplc="FFFFFFFF">
      <w:start w:val="1"/>
      <w:numFmt w:val="decimal"/>
      <w:lvlText w:val="%1."/>
      <w:lvlJc w:val="left"/>
      <w:pPr>
        <w:tabs>
          <w:tab w:val="num" w:pos="357"/>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5" w15:restartNumberingAfterBreak="0">
    <w:nsid w:val="4462170B"/>
    <w:multiLevelType w:val="multilevel"/>
    <w:tmpl w:val="F60274D6"/>
    <w:lvl w:ilvl="0">
      <w:start w:val="10"/>
      <w:numFmt w:val="decimal"/>
      <w:lvlText w:val="%1."/>
      <w:lvlJc w:val="left"/>
      <w:pPr>
        <w:tabs>
          <w:tab w:val="num" w:pos="360"/>
        </w:tabs>
        <w:ind w:left="360" w:hanging="360"/>
      </w:pPr>
      <w:rPr>
        <w:rFonts w:hint="default"/>
      </w:rPr>
    </w:lvl>
    <w:lvl w:ilvl="1">
      <w:start w:val="1"/>
      <w:numFmt w:val="decimal"/>
      <w:suff w:val="space"/>
      <w:lvlText w:val="%1.%2."/>
      <w:lvlJc w:val="left"/>
      <w:pPr>
        <w:ind w:left="0" w:firstLine="567"/>
      </w:pPr>
      <w:rPr>
        <w:rFonts w:hint="default"/>
        <w:sz w:val="22"/>
        <w:szCs w:val="22"/>
      </w:rPr>
    </w:lvl>
    <w:lvl w:ilvl="2">
      <w:start w:val="1"/>
      <w:numFmt w:val="decimal"/>
      <w:suff w:val="space"/>
      <w:lvlText w:val="%1.%2.%3."/>
      <w:lvlJc w:val="left"/>
      <w:pPr>
        <w:ind w:left="0" w:firstLine="567"/>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4C5A6ECB"/>
    <w:multiLevelType w:val="multilevel"/>
    <w:tmpl w:val="4D9E1BFA"/>
    <w:lvl w:ilvl="0">
      <w:start w:val="4"/>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D30003C"/>
    <w:multiLevelType w:val="multilevel"/>
    <w:tmpl w:val="2E2A651C"/>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45E6F8A"/>
    <w:multiLevelType w:val="multilevel"/>
    <w:tmpl w:val="094E429E"/>
    <w:lvl w:ilvl="0">
      <w:start w:val="10"/>
      <w:numFmt w:val="decimal"/>
      <w:lvlText w:val="%1."/>
      <w:lvlJc w:val="left"/>
      <w:pPr>
        <w:tabs>
          <w:tab w:val="num" w:pos="360"/>
        </w:tabs>
        <w:ind w:left="360" w:hanging="360"/>
      </w:pPr>
      <w:rPr>
        <w:rFonts w:hint="default"/>
      </w:rPr>
    </w:lvl>
    <w:lvl w:ilvl="1">
      <w:start w:val="1"/>
      <w:numFmt w:val="decimal"/>
      <w:suff w:val="space"/>
      <w:lvlText w:val="%1.%2."/>
      <w:lvlJc w:val="left"/>
      <w:pPr>
        <w:ind w:left="0" w:firstLine="567"/>
      </w:pPr>
      <w:rPr>
        <w:rFonts w:hint="default"/>
        <w:sz w:val="22"/>
        <w:szCs w:val="22"/>
      </w:rPr>
    </w:lvl>
    <w:lvl w:ilvl="2">
      <w:start w:val="1"/>
      <w:numFmt w:val="decimal"/>
      <w:lvlText w:val="%1.%2.%3."/>
      <w:lvlJc w:val="left"/>
      <w:pPr>
        <w:tabs>
          <w:tab w:val="num" w:pos="1440"/>
        </w:tabs>
        <w:ind w:left="0" w:firstLine="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5F534BFE"/>
    <w:multiLevelType w:val="multilevel"/>
    <w:tmpl w:val="54E2DB38"/>
    <w:lvl w:ilvl="0">
      <w:start w:val="7"/>
      <w:numFmt w:val="decimal"/>
      <w:lvlText w:val="%1."/>
      <w:lvlJc w:val="left"/>
      <w:pPr>
        <w:tabs>
          <w:tab w:val="num" w:pos="360"/>
        </w:tabs>
        <w:ind w:left="360" w:hanging="360"/>
      </w:pPr>
      <w:rPr>
        <w:rFonts w:hint="default"/>
      </w:rPr>
    </w:lvl>
    <w:lvl w:ilvl="1">
      <w:start w:val="1"/>
      <w:numFmt w:val="decimal"/>
      <w:suff w:val="space"/>
      <w:lvlText w:val="%1.%2."/>
      <w:lvlJc w:val="left"/>
      <w:pPr>
        <w:ind w:left="0" w:firstLine="567"/>
      </w:pPr>
      <w:rPr>
        <w:rFonts w:hint="default"/>
        <w:sz w:val="22"/>
        <w:szCs w:val="22"/>
      </w:rPr>
    </w:lvl>
    <w:lvl w:ilvl="2">
      <w:start w:val="1"/>
      <w:numFmt w:val="decimal"/>
      <w:lvlText w:val="%1.%2.%3."/>
      <w:lvlJc w:val="left"/>
      <w:pPr>
        <w:tabs>
          <w:tab w:val="num" w:pos="1440"/>
        </w:tabs>
        <w:ind w:left="0" w:firstLine="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5FFC18B9"/>
    <w:multiLevelType w:val="multilevel"/>
    <w:tmpl w:val="CAAEFF0A"/>
    <w:lvl w:ilvl="0">
      <w:start w:val="8"/>
      <w:numFmt w:val="decimal"/>
      <w:lvlText w:val="%1."/>
      <w:lvlJc w:val="left"/>
      <w:pPr>
        <w:tabs>
          <w:tab w:val="num" w:pos="360"/>
        </w:tabs>
        <w:ind w:left="360" w:hanging="360"/>
      </w:pPr>
      <w:rPr>
        <w:rFonts w:hint="default"/>
      </w:rPr>
    </w:lvl>
    <w:lvl w:ilvl="1">
      <w:start w:val="1"/>
      <w:numFmt w:val="decimal"/>
      <w:suff w:val="space"/>
      <w:lvlText w:val="%1.%2."/>
      <w:lvlJc w:val="left"/>
      <w:pPr>
        <w:ind w:left="0" w:firstLine="567"/>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603940C0"/>
    <w:multiLevelType w:val="multilevel"/>
    <w:tmpl w:val="B9AC9DC2"/>
    <w:lvl w:ilvl="0">
      <w:start w:val="9"/>
      <w:numFmt w:val="decimal"/>
      <w:lvlText w:val="%1."/>
      <w:lvlJc w:val="left"/>
      <w:pPr>
        <w:tabs>
          <w:tab w:val="num" w:pos="360"/>
        </w:tabs>
        <w:ind w:left="360" w:hanging="360"/>
      </w:pPr>
      <w:rPr>
        <w:rFonts w:hint="default"/>
      </w:rPr>
    </w:lvl>
    <w:lvl w:ilvl="1">
      <w:start w:val="1"/>
      <w:numFmt w:val="decimal"/>
      <w:suff w:val="space"/>
      <w:lvlText w:val="%1.%2."/>
      <w:lvlJc w:val="left"/>
      <w:pPr>
        <w:ind w:left="0" w:firstLine="567"/>
      </w:pPr>
      <w:rPr>
        <w:rFonts w:hint="default"/>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61833A81"/>
    <w:multiLevelType w:val="multilevel"/>
    <w:tmpl w:val="49C6A17E"/>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E6483A"/>
    <w:multiLevelType w:val="multilevel"/>
    <w:tmpl w:val="25B04F74"/>
    <w:lvl w:ilvl="0">
      <w:start w:val="8"/>
      <w:numFmt w:val="decimal"/>
      <w:lvlText w:val="%1."/>
      <w:lvlJc w:val="left"/>
      <w:pPr>
        <w:tabs>
          <w:tab w:val="num" w:pos="360"/>
        </w:tabs>
        <w:ind w:left="360" w:hanging="360"/>
      </w:pPr>
      <w:rPr>
        <w:rFonts w:hint="default"/>
      </w:rPr>
    </w:lvl>
    <w:lvl w:ilvl="1">
      <w:start w:val="1"/>
      <w:numFmt w:val="decimal"/>
      <w:suff w:val="space"/>
      <w:lvlText w:val="%1.%2."/>
      <w:lvlJc w:val="left"/>
      <w:pPr>
        <w:ind w:left="0" w:firstLine="567"/>
      </w:pPr>
      <w:rPr>
        <w:rFonts w:hint="default"/>
        <w:sz w:val="22"/>
        <w:szCs w:val="22"/>
      </w:rPr>
    </w:lvl>
    <w:lvl w:ilvl="2">
      <w:start w:val="1"/>
      <w:numFmt w:val="decimal"/>
      <w:lvlText w:val="%1.%2.%3."/>
      <w:lvlJc w:val="left"/>
      <w:pPr>
        <w:tabs>
          <w:tab w:val="num" w:pos="1440"/>
        </w:tabs>
        <w:ind w:left="0" w:firstLine="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6D5052C6"/>
    <w:multiLevelType w:val="hybridMultilevel"/>
    <w:tmpl w:val="EADC9440"/>
    <w:lvl w:ilvl="0" w:tplc="862A85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7617116A"/>
    <w:multiLevelType w:val="multilevel"/>
    <w:tmpl w:val="75F0DA86"/>
    <w:lvl w:ilvl="0">
      <w:start w:val="11"/>
      <w:numFmt w:val="decimal"/>
      <w:lvlText w:val="%1."/>
      <w:lvlJc w:val="left"/>
      <w:pPr>
        <w:tabs>
          <w:tab w:val="num" w:pos="435"/>
        </w:tabs>
        <w:ind w:left="435" w:hanging="435"/>
      </w:pPr>
      <w:rPr>
        <w:rFonts w:hint="default"/>
      </w:rPr>
    </w:lvl>
    <w:lvl w:ilvl="1">
      <w:start w:val="1"/>
      <w:numFmt w:val="decimal"/>
      <w:suff w:val="space"/>
      <w:lvlText w:val="%1.%2."/>
      <w:lvlJc w:val="left"/>
      <w:pPr>
        <w:ind w:left="795" w:hanging="43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7800642A"/>
    <w:multiLevelType w:val="multilevel"/>
    <w:tmpl w:val="BC2468D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6"/>
  </w:num>
  <w:num w:numId="2">
    <w:abstractNumId w:val="14"/>
  </w:num>
  <w:num w:numId="3">
    <w:abstractNumId w:val="10"/>
  </w:num>
  <w:num w:numId="4">
    <w:abstractNumId w:val="2"/>
  </w:num>
  <w:num w:numId="5">
    <w:abstractNumId w:val="12"/>
  </w:num>
  <w:num w:numId="6">
    <w:abstractNumId w:val="18"/>
  </w:num>
  <w:num w:numId="7">
    <w:abstractNumId w:val="21"/>
  </w:num>
  <w:num w:numId="8">
    <w:abstractNumId w:val="19"/>
  </w:num>
  <w:num w:numId="9">
    <w:abstractNumId w:val="4"/>
  </w:num>
  <w:num w:numId="10">
    <w:abstractNumId w:val="7"/>
  </w:num>
  <w:num w:numId="11">
    <w:abstractNumId w:val="3"/>
  </w:num>
  <w:num w:numId="12">
    <w:abstractNumId w:val="22"/>
  </w:num>
  <w:num w:numId="13">
    <w:abstractNumId w:val="9"/>
  </w:num>
  <w:num w:numId="14">
    <w:abstractNumId w:val="6"/>
  </w:num>
  <w:num w:numId="15">
    <w:abstractNumId w:val="11"/>
  </w:num>
  <w:num w:numId="16">
    <w:abstractNumId w:val="8"/>
  </w:num>
  <w:num w:numId="17">
    <w:abstractNumId w:val="0"/>
  </w:num>
  <w:num w:numId="18">
    <w:abstractNumId w:val="1"/>
  </w:num>
  <w:num w:numId="19">
    <w:abstractNumId w:val="17"/>
  </w:num>
  <w:num w:numId="20">
    <w:abstractNumId w:val="25"/>
  </w:num>
  <w:num w:numId="21">
    <w:abstractNumId w:val="13"/>
  </w:num>
  <w:num w:numId="22">
    <w:abstractNumId w:val="23"/>
  </w:num>
  <w:num w:numId="23">
    <w:abstractNumId w:val="20"/>
  </w:num>
  <w:num w:numId="24">
    <w:abstractNumId w:val="5"/>
  </w:num>
  <w:num w:numId="25">
    <w:abstractNumId w:val="15"/>
  </w:num>
  <w:num w:numId="26">
    <w:abstractNumId w:val="2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18E"/>
    <w:rsid w:val="00010313"/>
    <w:rsid w:val="00011B88"/>
    <w:rsid w:val="0001490B"/>
    <w:rsid w:val="00025669"/>
    <w:rsid w:val="0003045C"/>
    <w:rsid w:val="00037A38"/>
    <w:rsid w:val="00062906"/>
    <w:rsid w:val="00070E61"/>
    <w:rsid w:val="000757C1"/>
    <w:rsid w:val="00080546"/>
    <w:rsid w:val="00083283"/>
    <w:rsid w:val="00090AA7"/>
    <w:rsid w:val="00093F7D"/>
    <w:rsid w:val="00094FB8"/>
    <w:rsid w:val="000A3BA9"/>
    <w:rsid w:val="000A5B28"/>
    <w:rsid w:val="000B6BED"/>
    <w:rsid w:val="000C064E"/>
    <w:rsid w:val="000C3D0C"/>
    <w:rsid w:val="000D1A8C"/>
    <w:rsid w:val="000F362F"/>
    <w:rsid w:val="000F7519"/>
    <w:rsid w:val="00105CD7"/>
    <w:rsid w:val="00106AB7"/>
    <w:rsid w:val="00107E50"/>
    <w:rsid w:val="00112512"/>
    <w:rsid w:val="001131DD"/>
    <w:rsid w:val="00121140"/>
    <w:rsid w:val="001214B5"/>
    <w:rsid w:val="0013125A"/>
    <w:rsid w:val="001325B9"/>
    <w:rsid w:val="00137EA2"/>
    <w:rsid w:val="00140374"/>
    <w:rsid w:val="00153ACA"/>
    <w:rsid w:val="001579B3"/>
    <w:rsid w:val="00187850"/>
    <w:rsid w:val="00190863"/>
    <w:rsid w:val="00193A25"/>
    <w:rsid w:val="001A12A2"/>
    <w:rsid w:val="001B0B2A"/>
    <w:rsid w:val="001B1F23"/>
    <w:rsid w:val="001B53A8"/>
    <w:rsid w:val="001B648C"/>
    <w:rsid w:val="001B7056"/>
    <w:rsid w:val="001D0619"/>
    <w:rsid w:val="001D25F3"/>
    <w:rsid w:val="001E3AAD"/>
    <w:rsid w:val="001E6EA2"/>
    <w:rsid w:val="001F0C21"/>
    <w:rsid w:val="001F248A"/>
    <w:rsid w:val="001F4B4D"/>
    <w:rsid w:val="0020157F"/>
    <w:rsid w:val="002073CF"/>
    <w:rsid w:val="0020764D"/>
    <w:rsid w:val="00211263"/>
    <w:rsid w:val="002152DF"/>
    <w:rsid w:val="002217DE"/>
    <w:rsid w:val="00226A21"/>
    <w:rsid w:val="0023086C"/>
    <w:rsid w:val="00230E94"/>
    <w:rsid w:val="002374A2"/>
    <w:rsid w:val="00254255"/>
    <w:rsid w:val="00272CA1"/>
    <w:rsid w:val="0028051A"/>
    <w:rsid w:val="002815E1"/>
    <w:rsid w:val="002876D0"/>
    <w:rsid w:val="002901CB"/>
    <w:rsid w:val="00291E59"/>
    <w:rsid w:val="0029434B"/>
    <w:rsid w:val="002948EC"/>
    <w:rsid w:val="002A2F5B"/>
    <w:rsid w:val="002A5AEA"/>
    <w:rsid w:val="002A76F7"/>
    <w:rsid w:val="002B4A61"/>
    <w:rsid w:val="002B533A"/>
    <w:rsid w:val="002C2142"/>
    <w:rsid w:val="002C2D44"/>
    <w:rsid w:val="002C46FF"/>
    <w:rsid w:val="002D1C1D"/>
    <w:rsid w:val="002D602F"/>
    <w:rsid w:val="002D6AD7"/>
    <w:rsid w:val="002D6B4F"/>
    <w:rsid w:val="002F0DEF"/>
    <w:rsid w:val="002F6A0B"/>
    <w:rsid w:val="00301AF8"/>
    <w:rsid w:val="003221CF"/>
    <w:rsid w:val="00326259"/>
    <w:rsid w:val="00334570"/>
    <w:rsid w:val="00334CA1"/>
    <w:rsid w:val="00337A48"/>
    <w:rsid w:val="00350F1E"/>
    <w:rsid w:val="003512FC"/>
    <w:rsid w:val="00355C01"/>
    <w:rsid w:val="0036338D"/>
    <w:rsid w:val="003633F4"/>
    <w:rsid w:val="00370EDD"/>
    <w:rsid w:val="0037227F"/>
    <w:rsid w:val="00382180"/>
    <w:rsid w:val="0038290B"/>
    <w:rsid w:val="00390E6E"/>
    <w:rsid w:val="003B7400"/>
    <w:rsid w:val="003C2733"/>
    <w:rsid w:val="003E73AC"/>
    <w:rsid w:val="003F384A"/>
    <w:rsid w:val="003F5ECA"/>
    <w:rsid w:val="004154C6"/>
    <w:rsid w:val="00423793"/>
    <w:rsid w:val="004353DD"/>
    <w:rsid w:val="00440ECD"/>
    <w:rsid w:val="0044216A"/>
    <w:rsid w:val="00444690"/>
    <w:rsid w:val="0044557D"/>
    <w:rsid w:val="00453DEF"/>
    <w:rsid w:val="004617D2"/>
    <w:rsid w:val="00475F66"/>
    <w:rsid w:val="00480B66"/>
    <w:rsid w:val="004A44B1"/>
    <w:rsid w:val="004B1972"/>
    <w:rsid w:val="004B4B05"/>
    <w:rsid w:val="004E44CF"/>
    <w:rsid w:val="004E62E3"/>
    <w:rsid w:val="004F108B"/>
    <w:rsid w:val="004F45F3"/>
    <w:rsid w:val="00505708"/>
    <w:rsid w:val="00505A8F"/>
    <w:rsid w:val="005173FE"/>
    <w:rsid w:val="0052501D"/>
    <w:rsid w:val="005318AE"/>
    <w:rsid w:val="00531B56"/>
    <w:rsid w:val="00537ADF"/>
    <w:rsid w:val="0055051A"/>
    <w:rsid w:val="005608D6"/>
    <w:rsid w:val="00561FDC"/>
    <w:rsid w:val="00571014"/>
    <w:rsid w:val="0057511B"/>
    <w:rsid w:val="005816DC"/>
    <w:rsid w:val="00585758"/>
    <w:rsid w:val="005868B5"/>
    <w:rsid w:val="005870FF"/>
    <w:rsid w:val="005960D2"/>
    <w:rsid w:val="005B0EC6"/>
    <w:rsid w:val="005B28A4"/>
    <w:rsid w:val="005B5AE7"/>
    <w:rsid w:val="005B6CE7"/>
    <w:rsid w:val="005C3AD1"/>
    <w:rsid w:val="005C5F84"/>
    <w:rsid w:val="005C73F5"/>
    <w:rsid w:val="005D35A7"/>
    <w:rsid w:val="005E0EA8"/>
    <w:rsid w:val="00600549"/>
    <w:rsid w:val="00616D42"/>
    <w:rsid w:val="006233A6"/>
    <w:rsid w:val="006262C7"/>
    <w:rsid w:val="00632411"/>
    <w:rsid w:val="006444CE"/>
    <w:rsid w:val="006474E4"/>
    <w:rsid w:val="006507EF"/>
    <w:rsid w:val="006A3F94"/>
    <w:rsid w:val="006C45B0"/>
    <w:rsid w:val="006C54D0"/>
    <w:rsid w:val="006E783A"/>
    <w:rsid w:val="006F0F3A"/>
    <w:rsid w:val="006F39EE"/>
    <w:rsid w:val="006F450F"/>
    <w:rsid w:val="00707CF2"/>
    <w:rsid w:val="00711E9A"/>
    <w:rsid w:val="00724EBF"/>
    <w:rsid w:val="00726663"/>
    <w:rsid w:val="00726C5A"/>
    <w:rsid w:val="00737D8A"/>
    <w:rsid w:val="007457EC"/>
    <w:rsid w:val="007509DE"/>
    <w:rsid w:val="007710CA"/>
    <w:rsid w:val="00782B85"/>
    <w:rsid w:val="00797726"/>
    <w:rsid w:val="007A198A"/>
    <w:rsid w:val="007A4469"/>
    <w:rsid w:val="007A7307"/>
    <w:rsid w:val="007A76C7"/>
    <w:rsid w:val="007C4AC4"/>
    <w:rsid w:val="007C73B2"/>
    <w:rsid w:val="007C7651"/>
    <w:rsid w:val="007D1867"/>
    <w:rsid w:val="007E1896"/>
    <w:rsid w:val="007F30AB"/>
    <w:rsid w:val="00803790"/>
    <w:rsid w:val="00804ABB"/>
    <w:rsid w:val="00812A73"/>
    <w:rsid w:val="00817F7A"/>
    <w:rsid w:val="00822934"/>
    <w:rsid w:val="0082631D"/>
    <w:rsid w:val="008325BA"/>
    <w:rsid w:val="00836BD3"/>
    <w:rsid w:val="00841135"/>
    <w:rsid w:val="008434E2"/>
    <w:rsid w:val="00844385"/>
    <w:rsid w:val="00844FD3"/>
    <w:rsid w:val="00852E86"/>
    <w:rsid w:val="008530BB"/>
    <w:rsid w:val="008550EE"/>
    <w:rsid w:val="00872043"/>
    <w:rsid w:val="00873C42"/>
    <w:rsid w:val="008759BA"/>
    <w:rsid w:val="00877233"/>
    <w:rsid w:val="00885CE1"/>
    <w:rsid w:val="008874D5"/>
    <w:rsid w:val="00894DA4"/>
    <w:rsid w:val="008A3EAF"/>
    <w:rsid w:val="008C0619"/>
    <w:rsid w:val="008D2AA7"/>
    <w:rsid w:val="008D4A9A"/>
    <w:rsid w:val="008D7905"/>
    <w:rsid w:val="008E70DA"/>
    <w:rsid w:val="008E77AC"/>
    <w:rsid w:val="008F2302"/>
    <w:rsid w:val="008F27EC"/>
    <w:rsid w:val="00903213"/>
    <w:rsid w:val="00904CAE"/>
    <w:rsid w:val="00920CE7"/>
    <w:rsid w:val="0092531B"/>
    <w:rsid w:val="00933F3E"/>
    <w:rsid w:val="00934207"/>
    <w:rsid w:val="00951248"/>
    <w:rsid w:val="009546DD"/>
    <w:rsid w:val="00970290"/>
    <w:rsid w:val="00987985"/>
    <w:rsid w:val="0099028D"/>
    <w:rsid w:val="0099672F"/>
    <w:rsid w:val="009A08EA"/>
    <w:rsid w:val="009C56AE"/>
    <w:rsid w:val="009D6C49"/>
    <w:rsid w:val="009E4F6A"/>
    <w:rsid w:val="00A03C25"/>
    <w:rsid w:val="00A13BCF"/>
    <w:rsid w:val="00A151B1"/>
    <w:rsid w:val="00A17893"/>
    <w:rsid w:val="00A236F1"/>
    <w:rsid w:val="00A24E8E"/>
    <w:rsid w:val="00A56A84"/>
    <w:rsid w:val="00A600AE"/>
    <w:rsid w:val="00A60A7F"/>
    <w:rsid w:val="00A64097"/>
    <w:rsid w:val="00AA22D3"/>
    <w:rsid w:val="00AA5B2D"/>
    <w:rsid w:val="00AB0A32"/>
    <w:rsid w:val="00AC334F"/>
    <w:rsid w:val="00AD1FA7"/>
    <w:rsid w:val="00AE0C85"/>
    <w:rsid w:val="00AE124C"/>
    <w:rsid w:val="00AE49FB"/>
    <w:rsid w:val="00B01057"/>
    <w:rsid w:val="00B1014B"/>
    <w:rsid w:val="00B15401"/>
    <w:rsid w:val="00B243F9"/>
    <w:rsid w:val="00B36DF0"/>
    <w:rsid w:val="00B37FF0"/>
    <w:rsid w:val="00B45AE7"/>
    <w:rsid w:val="00B61A4C"/>
    <w:rsid w:val="00B648B2"/>
    <w:rsid w:val="00B66A2B"/>
    <w:rsid w:val="00B70966"/>
    <w:rsid w:val="00B7184D"/>
    <w:rsid w:val="00B80EDA"/>
    <w:rsid w:val="00BA18DF"/>
    <w:rsid w:val="00BA1DD2"/>
    <w:rsid w:val="00BA2312"/>
    <w:rsid w:val="00BC57B7"/>
    <w:rsid w:val="00BC7373"/>
    <w:rsid w:val="00BD22EC"/>
    <w:rsid w:val="00BD2C9E"/>
    <w:rsid w:val="00BF5FD4"/>
    <w:rsid w:val="00C02F7A"/>
    <w:rsid w:val="00C27B1A"/>
    <w:rsid w:val="00C51827"/>
    <w:rsid w:val="00C54D10"/>
    <w:rsid w:val="00C6349C"/>
    <w:rsid w:val="00C67DC1"/>
    <w:rsid w:val="00C74E71"/>
    <w:rsid w:val="00C8052D"/>
    <w:rsid w:val="00C95FAD"/>
    <w:rsid w:val="00CA50EF"/>
    <w:rsid w:val="00CB7A59"/>
    <w:rsid w:val="00CC4682"/>
    <w:rsid w:val="00CC638B"/>
    <w:rsid w:val="00CC67D3"/>
    <w:rsid w:val="00CD2CF9"/>
    <w:rsid w:val="00CD7675"/>
    <w:rsid w:val="00CE090C"/>
    <w:rsid w:val="00CE142F"/>
    <w:rsid w:val="00CE5C13"/>
    <w:rsid w:val="00CE66DC"/>
    <w:rsid w:val="00CF04B4"/>
    <w:rsid w:val="00D22C0A"/>
    <w:rsid w:val="00D24603"/>
    <w:rsid w:val="00D27378"/>
    <w:rsid w:val="00D60877"/>
    <w:rsid w:val="00D61DCF"/>
    <w:rsid w:val="00D72F27"/>
    <w:rsid w:val="00D74D98"/>
    <w:rsid w:val="00D87459"/>
    <w:rsid w:val="00D9572B"/>
    <w:rsid w:val="00DA6EA9"/>
    <w:rsid w:val="00DA73CF"/>
    <w:rsid w:val="00DB2E7B"/>
    <w:rsid w:val="00DB39CB"/>
    <w:rsid w:val="00DB3E00"/>
    <w:rsid w:val="00DC1E3C"/>
    <w:rsid w:val="00DC3C30"/>
    <w:rsid w:val="00DC419F"/>
    <w:rsid w:val="00DC6498"/>
    <w:rsid w:val="00DE054C"/>
    <w:rsid w:val="00DE10A1"/>
    <w:rsid w:val="00DE4848"/>
    <w:rsid w:val="00DE5417"/>
    <w:rsid w:val="00DE78F9"/>
    <w:rsid w:val="00DF2044"/>
    <w:rsid w:val="00E02307"/>
    <w:rsid w:val="00E0675E"/>
    <w:rsid w:val="00E10C7A"/>
    <w:rsid w:val="00E116A0"/>
    <w:rsid w:val="00E209C0"/>
    <w:rsid w:val="00E233EB"/>
    <w:rsid w:val="00E27357"/>
    <w:rsid w:val="00E32AB1"/>
    <w:rsid w:val="00E34FEB"/>
    <w:rsid w:val="00E53A52"/>
    <w:rsid w:val="00E57427"/>
    <w:rsid w:val="00E64ADC"/>
    <w:rsid w:val="00E67905"/>
    <w:rsid w:val="00E70171"/>
    <w:rsid w:val="00E744F1"/>
    <w:rsid w:val="00E82A59"/>
    <w:rsid w:val="00E85920"/>
    <w:rsid w:val="00E90DBD"/>
    <w:rsid w:val="00E912A6"/>
    <w:rsid w:val="00EA2668"/>
    <w:rsid w:val="00EB71C1"/>
    <w:rsid w:val="00EE03D9"/>
    <w:rsid w:val="00EF718E"/>
    <w:rsid w:val="00F0721E"/>
    <w:rsid w:val="00F07ED4"/>
    <w:rsid w:val="00F22932"/>
    <w:rsid w:val="00F23E00"/>
    <w:rsid w:val="00F37367"/>
    <w:rsid w:val="00F546D4"/>
    <w:rsid w:val="00F5572D"/>
    <w:rsid w:val="00F6591F"/>
    <w:rsid w:val="00F715D4"/>
    <w:rsid w:val="00F829EA"/>
    <w:rsid w:val="00F87032"/>
    <w:rsid w:val="00F9023C"/>
    <w:rsid w:val="00F9049D"/>
    <w:rsid w:val="00FA6AEB"/>
    <w:rsid w:val="00FB455A"/>
    <w:rsid w:val="00FB50B3"/>
    <w:rsid w:val="00FB56E0"/>
    <w:rsid w:val="00FB7A34"/>
    <w:rsid w:val="00FC2B6D"/>
    <w:rsid w:val="00FC435D"/>
    <w:rsid w:val="00FC4A9F"/>
    <w:rsid w:val="00FC548E"/>
    <w:rsid w:val="00FD544B"/>
    <w:rsid w:val="00FF0C94"/>
    <w:rsid w:val="00FF16E9"/>
    <w:rsid w:val="00FF2422"/>
    <w:rsid w:val="00FF7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21077DD-E98D-4885-9CD3-7A6A793B5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4557D"/>
    <w:rPr>
      <w:sz w:val="24"/>
      <w:szCs w:val="24"/>
    </w:rPr>
  </w:style>
  <w:style w:type="paragraph" w:styleId="1">
    <w:name w:val="heading 1"/>
    <w:basedOn w:val="a"/>
    <w:next w:val="a"/>
    <w:qFormat/>
    <w:rsid w:val="00AE124C"/>
    <w:pPr>
      <w:keepNext/>
      <w:spacing w:before="240" w:after="60"/>
      <w:outlineLvl w:val="0"/>
    </w:pPr>
    <w:rPr>
      <w:rFonts w:ascii="Arial" w:hAnsi="Arial" w:cs="Arial"/>
      <w:b/>
      <w:bCs/>
      <w:kern w:val="32"/>
      <w:sz w:val="32"/>
      <w:szCs w:val="32"/>
    </w:rPr>
  </w:style>
  <w:style w:type="paragraph" w:styleId="3">
    <w:name w:val="heading 3"/>
    <w:basedOn w:val="a"/>
    <w:next w:val="a"/>
    <w:link w:val="30"/>
    <w:qFormat/>
    <w:rsid w:val="001B7056"/>
    <w:pPr>
      <w:keepNext/>
      <w:widowControl w:val="0"/>
      <w:shd w:val="clear" w:color="auto" w:fill="FFFFFF"/>
      <w:tabs>
        <w:tab w:val="left" w:leader="dot" w:pos="9254"/>
      </w:tabs>
      <w:autoSpaceDE w:val="0"/>
      <w:autoSpaceDN w:val="0"/>
      <w:adjustRightInd w:val="0"/>
      <w:ind w:left="566"/>
      <w:outlineLvl w:val="2"/>
    </w:pPr>
    <w:rPr>
      <w:color w:val="000000"/>
      <w:sz w:val="28"/>
      <w:lang w:val="uk-UA"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EF718E"/>
    <w:pPr>
      <w:ind w:left="2280" w:right="2200"/>
      <w:jc w:val="center"/>
    </w:pPr>
    <w:rPr>
      <w:b/>
      <w:bCs/>
    </w:rPr>
  </w:style>
  <w:style w:type="paragraph" w:styleId="a4">
    <w:name w:val="Body Text Indent"/>
    <w:basedOn w:val="a"/>
    <w:rsid w:val="00EF718E"/>
    <w:pPr>
      <w:widowControl w:val="0"/>
      <w:autoSpaceDE w:val="0"/>
      <w:autoSpaceDN w:val="0"/>
      <w:adjustRightInd w:val="0"/>
      <w:ind w:firstLine="580"/>
      <w:jc w:val="both"/>
    </w:pPr>
    <w:rPr>
      <w:szCs w:val="20"/>
      <w:lang w:val="uk-UA"/>
    </w:rPr>
  </w:style>
  <w:style w:type="paragraph" w:styleId="2">
    <w:name w:val="Body Text 2"/>
    <w:basedOn w:val="a"/>
    <w:rsid w:val="00EF718E"/>
    <w:pPr>
      <w:ind w:right="283"/>
      <w:jc w:val="both"/>
    </w:pPr>
    <w:rPr>
      <w:rFonts w:ascii="Arial" w:hAnsi="Arial"/>
      <w:b/>
      <w:sz w:val="20"/>
      <w:szCs w:val="20"/>
      <w:lang w:val="en-US"/>
    </w:rPr>
  </w:style>
  <w:style w:type="paragraph" w:styleId="20">
    <w:name w:val="Body Text Indent 2"/>
    <w:basedOn w:val="a"/>
    <w:rsid w:val="00EF718E"/>
    <w:pPr>
      <w:widowControl w:val="0"/>
      <w:autoSpaceDE w:val="0"/>
      <w:autoSpaceDN w:val="0"/>
      <w:adjustRightInd w:val="0"/>
      <w:ind w:hanging="36"/>
      <w:jc w:val="both"/>
    </w:pPr>
    <w:rPr>
      <w:szCs w:val="22"/>
      <w:lang w:val="uk-UA"/>
    </w:rPr>
  </w:style>
  <w:style w:type="character" w:customStyle="1" w:styleId="30">
    <w:name w:val="Заголовок 3 Знак"/>
    <w:link w:val="3"/>
    <w:rsid w:val="001B7056"/>
    <w:rPr>
      <w:color w:val="000000"/>
      <w:sz w:val="28"/>
      <w:szCs w:val="24"/>
      <w:shd w:val="clear" w:color="auto" w:fill="FFFFFF"/>
      <w:lang w:val="uk-UA"/>
    </w:rPr>
  </w:style>
  <w:style w:type="paragraph" w:styleId="a5">
    <w:name w:val="toa heading"/>
    <w:basedOn w:val="a"/>
    <w:next w:val="a"/>
    <w:rsid w:val="001B7056"/>
    <w:pPr>
      <w:widowControl w:val="0"/>
      <w:autoSpaceDE w:val="0"/>
      <w:autoSpaceDN w:val="0"/>
      <w:adjustRightInd w:val="0"/>
      <w:spacing w:before="120"/>
    </w:pPr>
    <w:rPr>
      <w:rFonts w:ascii="Arial" w:hAnsi="Arial"/>
      <w:b/>
      <w:bCs/>
      <w:sz w:val="20"/>
      <w:lang w:val="uk-UA"/>
    </w:rPr>
  </w:style>
  <w:style w:type="table" w:styleId="a6">
    <w:name w:val="Table Grid"/>
    <w:basedOn w:val="a1"/>
    <w:rsid w:val="001B7056"/>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Subtitle"/>
    <w:basedOn w:val="a"/>
    <w:link w:val="a8"/>
    <w:qFormat/>
    <w:rsid w:val="00334570"/>
    <w:rPr>
      <w:rFonts w:ascii="Arial" w:hAnsi="Arial"/>
      <w:sz w:val="28"/>
      <w:szCs w:val="20"/>
      <w:lang w:val="x-none" w:eastAsia="x-none"/>
    </w:rPr>
  </w:style>
  <w:style w:type="character" w:customStyle="1" w:styleId="a8">
    <w:name w:val="Подзаголовок Знак"/>
    <w:link w:val="a7"/>
    <w:rsid w:val="00334570"/>
    <w:rPr>
      <w:rFonts w:ascii="Arial" w:hAnsi="Arial"/>
      <w:sz w:val="28"/>
    </w:rPr>
  </w:style>
  <w:style w:type="paragraph" w:styleId="a9">
    <w:name w:val="Balloon Text"/>
    <w:basedOn w:val="a"/>
    <w:semiHidden/>
    <w:rsid w:val="002815E1"/>
    <w:rPr>
      <w:rFonts w:ascii="Tahoma" w:hAnsi="Tahoma" w:cs="Tahoma"/>
      <w:sz w:val="16"/>
      <w:szCs w:val="16"/>
    </w:rPr>
  </w:style>
  <w:style w:type="paragraph" w:styleId="aa">
    <w:name w:val="header"/>
    <w:basedOn w:val="a"/>
    <w:link w:val="ab"/>
    <w:uiPriority w:val="99"/>
    <w:rsid w:val="000F362F"/>
    <w:pPr>
      <w:tabs>
        <w:tab w:val="center" w:pos="4677"/>
        <w:tab w:val="right" w:pos="9355"/>
      </w:tabs>
    </w:pPr>
  </w:style>
  <w:style w:type="paragraph" w:styleId="ac">
    <w:name w:val="footer"/>
    <w:basedOn w:val="a"/>
    <w:rsid w:val="000F362F"/>
    <w:pPr>
      <w:tabs>
        <w:tab w:val="center" w:pos="4677"/>
        <w:tab w:val="right" w:pos="9355"/>
      </w:tabs>
    </w:pPr>
  </w:style>
  <w:style w:type="character" w:customStyle="1" w:styleId="shorttext">
    <w:name w:val="short_text"/>
    <w:basedOn w:val="a0"/>
    <w:rsid w:val="00475F66"/>
  </w:style>
  <w:style w:type="character" w:customStyle="1" w:styleId="hps">
    <w:name w:val="hps"/>
    <w:basedOn w:val="a0"/>
    <w:rsid w:val="00475F66"/>
  </w:style>
  <w:style w:type="character" w:customStyle="1" w:styleId="hpsatn">
    <w:name w:val="hps atn"/>
    <w:basedOn w:val="a0"/>
    <w:rsid w:val="00F23E00"/>
  </w:style>
  <w:style w:type="character" w:customStyle="1" w:styleId="atn">
    <w:name w:val="atn"/>
    <w:basedOn w:val="a0"/>
    <w:rsid w:val="00571014"/>
  </w:style>
  <w:style w:type="paragraph" w:styleId="ad">
    <w:name w:val="List Paragraph"/>
    <w:basedOn w:val="a"/>
    <w:uiPriority w:val="34"/>
    <w:qFormat/>
    <w:rsid w:val="003C2733"/>
    <w:pPr>
      <w:ind w:left="708"/>
    </w:pPr>
    <w:rPr>
      <w:sz w:val="20"/>
      <w:szCs w:val="20"/>
    </w:rPr>
  </w:style>
  <w:style w:type="character" w:styleId="ae">
    <w:name w:val="Hyperlink"/>
    <w:rsid w:val="002B4A61"/>
    <w:rPr>
      <w:color w:val="0000FF"/>
      <w:u w:val="single"/>
    </w:rPr>
  </w:style>
  <w:style w:type="character" w:styleId="af">
    <w:name w:val="page number"/>
    <w:basedOn w:val="a0"/>
    <w:rsid w:val="00CE142F"/>
  </w:style>
  <w:style w:type="paragraph" w:styleId="af0">
    <w:name w:val="Body Text"/>
    <w:basedOn w:val="a"/>
    <w:rsid w:val="00190863"/>
    <w:pPr>
      <w:spacing w:after="120"/>
    </w:pPr>
  </w:style>
  <w:style w:type="paragraph" w:styleId="HTML">
    <w:name w:val="HTML Preformatted"/>
    <w:basedOn w:val="a"/>
    <w:rsid w:val="00FC5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uk-UA" w:eastAsia="en-US"/>
    </w:rPr>
  </w:style>
  <w:style w:type="paragraph" w:customStyle="1" w:styleId="CharChar1">
    <w:name w:val="Char Знак Знак Char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
    <w:rsid w:val="00D74D98"/>
    <w:rPr>
      <w:rFonts w:ascii="Verdana" w:hAnsi="Verdana" w:cs="Verdana"/>
      <w:sz w:val="20"/>
      <w:szCs w:val="20"/>
      <w:lang w:val="en-US" w:eastAsia="en-US"/>
    </w:rPr>
  </w:style>
  <w:style w:type="character" w:styleId="af1">
    <w:name w:val="annotation reference"/>
    <w:semiHidden/>
    <w:rsid w:val="0044557D"/>
    <w:rPr>
      <w:sz w:val="16"/>
      <w:szCs w:val="16"/>
    </w:rPr>
  </w:style>
  <w:style w:type="paragraph" w:styleId="af2">
    <w:name w:val="annotation text"/>
    <w:basedOn w:val="a"/>
    <w:semiHidden/>
    <w:rsid w:val="0044557D"/>
    <w:rPr>
      <w:sz w:val="20"/>
      <w:szCs w:val="20"/>
    </w:rPr>
  </w:style>
  <w:style w:type="paragraph" w:styleId="af3">
    <w:name w:val="annotation subject"/>
    <w:basedOn w:val="af2"/>
    <w:next w:val="af2"/>
    <w:semiHidden/>
    <w:rsid w:val="0044557D"/>
    <w:rPr>
      <w:b/>
      <w:bCs/>
    </w:rPr>
  </w:style>
  <w:style w:type="paragraph" w:customStyle="1" w:styleId="Prish">
    <w:name w:val="Prish"/>
    <w:basedOn w:val="a"/>
    <w:rsid w:val="001B0B2A"/>
    <w:pPr>
      <w:suppressAutoHyphens/>
      <w:ind w:firstLine="720"/>
      <w:jc w:val="both"/>
    </w:pPr>
    <w:rPr>
      <w:rFonts w:ascii="Arial" w:hAnsi="Arial"/>
      <w:sz w:val="22"/>
      <w:szCs w:val="20"/>
      <w:lang w:val="uk-UA" w:eastAsia="ar-SA"/>
    </w:rPr>
  </w:style>
  <w:style w:type="character" w:customStyle="1" w:styleId="ab">
    <w:name w:val="Верхний колонтитул Знак"/>
    <w:link w:val="aa"/>
    <w:uiPriority w:val="99"/>
    <w:rsid w:val="00BC57B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3818">
      <w:bodyDiv w:val="1"/>
      <w:marLeft w:val="0"/>
      <w:marRight w:val="0"/>
      <w:marTop w:val="0"/>
      <w:marBottom w:val="0"/>
      <w:divBdr>
        <w:top w:val="none" w:sz="0" w:space="0" w:color="auto"/>
        <w:left w:val="none" w:sz="0" w:space="0" w:color="auto"/>
        <w:bottom w:val="none" w:sz="0" w:space="0" w:color="auto"/>
        <w:right w:val="none" w:sz="0" w:space="0" w:color="auto"/>
      </w:divBdr>
    </w:div>
    <w:div w:id="175193892">
      <w:bodyDiv w:val="1"/>
      <w:marLeft w:val="0"/>
      <w:marRight w:val="0"/>
      <w:marTop w:val="0"/>
      <w:marBottom w:val="0"/>
      <w:divBdr>
        <w:top w:val="none" w:sz="0" w:space="0" w:color="auto"/>
        <w:left w:val="none" w:sz="0" w:space="0" w:color="auto"/>
        <w:bottom w:val="none" w:sz="0" w:space="0" w:color="auto"/>
        <w:right w:val="none" w:sz="0" w:space="0" w:color="auto"/>
      </w:divBdr>
    </w:div>
    <w:div w:id="221134740">
      <w:bodyDiv w:val="1"/>
      <w:marLeft w:val="0"/>
      <w:marRight w:val="0"/>
      <w:marTop w:val="0"/>
      <w:marBottom w:val="0"/>
      <w:divBdr>
        <w:top w:val="none" w:sz="0" w:space="0" w:color="auto"/>
        <w:left w:val="none" w:sz="0" w:space="0" w:color="auto"/>
        <w:bottom w:val="none" w:sz="0" w:space="0" w:color="auto"/>
        <w:right w:val="none" w:sz="0" w:space="0" w:color="auto"/>
      </w:divBdr>
      <w:divsChild>
        <w:div w:id="1735009653">
          <w:marLeft w:val="0"/>
          <w:marRight w:val="0"/>
          <w:marTop w:val="0"/>
          <w:marBottom w:val="0"/>
          <w:divBdr>
            <w:top w:val="none" w:sz="0" w:space="0" w:color="auto"/>
            <w:left w:val="none" w:sz="0" w:space="0" w:color="auto"/>
            <w:bottom w:val="none" w:sz="0" w:space="0" w:color="auto"/>
            <w:right w:val="none" w:sz="0" w:space="0" w:color="auto"/>
          </w:divBdr>
          <w:divsChild>
            <w:div w:id="1352877977">
              <w:marLeft w:val="0"/>
              <w:marRight w:val="0"/>
              <w:marTop w:val="0"/>
              <w:marBottom w:val="0"/>
              <w:divBdr>
                <w:top w:val="none" w:sz="0" w:space="0" w:color="auto"/>
                <w:left w:val="none" w:sz="0" w:space="0" w:color="auto"/>
                <w:bottom w:val="none" w:sz="0" w:space="0" w:color="auto"/>
                <w:right w:val="none" w:sz="0" w:space="0" w:color="auto"/>
              </w:divBdr>
              <w:divsChild>
                <w:div w:id="1680502197">
                  <w:marLeft w:val="0"/>
                  <w:marRight w:val="0"/>
                  <w:marTop w:val="0"/>
                  <w:marBottom w:val="0"/>
                  <w:divBdr>
                    <w:top w:val="none" w:sz="0" w:space="0" w:color="auto"/>
                    <w:left w:val="none" w:sz="0" w:space="0" w:color="auto"/>
                    <w:bottom w:val="none" w:sz="0" w:space="0" w:color="auto"/>
                    <w:right w:val="none" w:sz="0" w:space="0" w:color="auto"/>
                  </w:divBdr>
                  <w:divsChild>
                    <w:div w:id="284504193">
                      <w:marLeft w:val="0"/>
                      <w:marRight w:val="0"/>
                      <w:marTop w:val="0"/>
                      <w:marBottom w:val="0"/>
                      <w:divBdr>
                        <w:top w:val="none" w:sz="0" w:space="0" w:color="auto"/>
                        <w:left w:val="none" w:sz="0" w:space="0" w:color="auto"/>
                        <w:bottom w:val="none" w:sz="0" w:space="0" w:color="auto"/>
                        <w:right w:val="none" w:sz="0" w:space="0" w:color="auto"/>
                      </w:divBdr>
                      <w:divsChild>
                        <w:div w:id="208223170">
                          <w:marLeft w:val="0"/>
                          <w:marRight w:val="0"/>
                          <w:marTop w:val="0"/>
                          <w:marBottom w:val="0"/>
                          <w:divBdr>
                            <w:top w:val="none" w:sz="0" w:space="0" w:color="auto"/>
                            <w:left w:val="none" w:sz="0" w:space="0" w:color="auto"/>
                            <w:bottom w:val="none" w:sz="0" w:space="0" w:color="auto"/>
                            <w:right w:val="none" w:sz="0" w:space="0" w:color="auto"/>
                          </w:divBdr>
                          <w:divsChild>
                            <w:div w:id="810750167">
                              <w:marLeft w:val="0"/>
                              <w:marRight w:val="0"/>
                              <w:marTop w:val="0"/>
                              <w:marBottom w:val="0"/>
                              <w:divBdr>
                                <w:top w:val="none" w:sz="0" w:space="0" w:color="auto"/>
                                <w:left w:val="none" w:sz="0" w:space="0" w:color="auto"/>
                                <w:bottom w:val="none" w:sz="0" w:space="0" w:color="auto"/>
                                <w:right w:val="none" w:sz="0" w:space="0" w:color="auto"/>
                              </w:divBdr>
                              <w:divsChild>
                                <w:div w:id="388453820">
                                  <w:marLeft w:val="0"/>
                                  <w:marRight w:val="0"/>
                                  <w:marTop w:val="0"/>
                                  <w:marBottom w:val="0"/>
                                  <w:divBdr>
                                    <w:top w:val="none" w:sz="0" w:space="0" w:color="auto"/>
                                    <w:left w:val="none" w:sz="0" w:space="0" w:color="auto"/>
                                    <w:bottom w:val="none" w:sz="0" w:space="0" w:color="auto"/>
                                    <w:right w:val="none" w:sz="0" w:space="0" w:color="auto"/>
                                  </w:divBdr>
                                  <w:divsChild>
                                    <w:div w:id="2143036095">
                                      <w:marLeft w:val="0"/>
                                      <w:marRight w:val="0"/>
                                      <w:marTop w:val="0"/>
                                      <w:marBottom w:val="0"/>
                                      <w:divBdr>
                                        <w:top w:val="single" w:sz="6" w:space="0" w:color="F5F5F5"/>
                                        <w:left w:val="single" w:sz="6" w:space="0" w:color="F5F5F5"/>
                                        <w:bottom w:val="single" w:sz="6" w:space="0" w:color="F5F5F5"/>
                                        <w:right w:val="single" w:sz="6" w:space="0" w:color="F5F5F5"/>
                                      </w:divBdr>
                                      <w:divsChild>
                                        <w:div w:id="1301108655">
                                          <w:marLeft w:val="0"/>
                                          <w:marRight w:val="0"/>
                                          <w:marTop w:val="0"/>
                                          <w:marBottom w:val="0"/>
                                          <w:divBdr>
                                            <w:top w:val="none" w:sz="0" w:space="0" w:color="auto"/>
                                            <w:left w:val="none" w:sz="0" w:space="0" w:color="auto"/>
                                            <w:bottom w:val="none" w:sz="0" w:space="0" w:color="auto"/>
                                            <w:right w:val="none" w:sz="0" w:space="0" w:color="auto"/>
                                          </w:divBdr>
                                          <w:divsChild>
                                            <w:div w:id="175435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7119974">
      <w:bodyDiv w:val="1"/>
      <w:marLeft w:val="0"/>
      <w:marRight w:val="0"/>
      <w:marTop w:val="0"/>
      <w:marBottom w:val="0"/>
      <w:divBdr>
        <w:top w:val="none" w:sz="0" w:space="0" w:color="auto"/>
        <w:left w:val="none" w:sz="0" w:space="0" w:color="auto"/>
        <w:bottom w:val="none" w:sz="0" w:space="0" w:color="auto"/>
        <w:right w:val="none" w:sz="0" w:space="0" w:color="auto"/>
      </w:divBdr>
      <w:divsChild>
        <w:div w:id="1105612733">
          <w:marLeft w:val="0"/>
          <w:marRight w:val="0"/>
          <w:marTop w:val="0"/>
          <w:marBottom w:val="0"/>
          <w:divBdr>
            <w:top w:val="none" w:sz="0" w:space="0" w:color="auto"/>
            <w:left w:val="none" w:sz="0" w:space="0" w:color="auto"/>
            <w:bottom w:val="none" w:sz="0" w:space="0" w:color="auto"/>
            <w:right w:val="none" w:sz="0" w:space="0" w:color="auto"/>
          </w:divBdr>
          <w:divsChild>
            <w:div w:id="1141652939">
              <w:marLeft w:val="0"/>
              <w:marRight w:val="0"/>
              <w:marTop w:val="0"/>
              <w:marBottom w:val="0"/>
              <w:divBdr>
                <w:top w:val="none" w:sz="0" w:space="0" w:color="auto"/>
                <w:left w:val="none" w:sz="0" w:space="0" w:color="auto"/>
                <w:bottom w:val="none" w:sz="0" w:space="0" w:color="auto"/>
                <w:right w:val="none" w:sz="0" w:space="0" w:color="auto"/>
              </w:divBdr>
              <w:divsChild>
                <w:div w:id="1319529635">
                  <w:marLeft w:val="0"/>
                  <w:marRight w:val="0"/>
                  <w:marTop w:val="0"/>
                  <w:marBottom w:val="0"/>
                  <w:divBdr>
                    <w:top w:val="none" w:sz="0" w:space="0" w:color="auto"/>
                    <w:left w:val="none" w:sz="0" w:space="0" w:color="auto"/>
                    <w:bottom w:val="none" w:sz="0" w:space="0" w:color="auto"/>
                    <w:right w:val="none" w:sz="0" w:space="0" w:color="auto"/>
                  </w:divBdr>
                  <w:divsChild>
                    <w:div w:id="1889757290">
                      <w:marLeft w:val="0"/>
                      <w:marRight w:val="0"/>
                      <w:marTop w:val="0"/>
                      <w:marBottom w:val="0"/>
                      <w:divBdr>
                        <w:top w:val="none" w:sz="0" w:space="0" w:color="auto"/>
                        <w:left w:val="none" w:sz="0" w:space="0" w:color="auto"/>
                        <w:bottom w:val="none" w:sz="0" w:space="0" w:color="auto"/>
                        <w:right w:val="none" w:sz="0" w:space="0" w:color="auto"/>
                      </w:divBdr>
                      <w:divsChild>
                        <w:div w:id="395249584">
                          <w:marLeft w:val="0"/>
                          <w:marRight w:val="0"/>
                          <w:marTop w:val="0"/>
                          <w:marBottom w:val="0"/>
                          <w:divBdr>
                            <w:top w:val="none" w:sz="0" w:space="0" w:color="auto"/>
                            <w:left w:val="none" w:sz="0" w:space="0" w:color="auto"/>
                            <w:bottom w:val="none" w:sz="0" w:space="0" w:color="auto"/>
                            <w:right w:val="none" w:sz="0" w:space="0" w:color="auto"/>
                          </w:divBdr>
                          <w:divsChild>
                            <w:div w:id="718282041">
                              <w:marLeft w:val="0"/>
                              <w:marRight w:val="0"/>
                              <w:marTop w:val="0"/>
                              <w:marBottom w:val="0"/>
                              <w:divBdr>
                                <w:top w:val="none" w:sz="0" w:space="0" w:color="auto"/>
                                <w:left w:val="none" w:sz="0" w:space="0" w:color="auto"/>
                                <w:bottom w:val="none" w:sz="0" w:space="0" w:color="auto"/>
                                <w:right w:val="none" w:sz="0" w:space="0" w:color="auto"/>
                              </w:divBdr>
                              <w:divsChild>
                                <w:div w:id="1623464296">
                                  <w:marLeft w:val="0"/>
                                  <w:marRight w:val="0"/>
                                  <w:marTop w:val="0"/>
                                  <w:marBottom w:val="0"/>
                                  <w:divBdr>
                                    <w:top w:val="none" w:sz="0" w:space="0" w:color="auto"/>
                                    <w:left w:val="none" w:sz="0" w:space="0" w:color="auto"/>
                                    <w:bottom w:val="none" w:sz="0" w:space="0" w:color="auto"/>
                                    <w:right w:val="none" w:sz="0" w:space="0" w:color="auto"/>
                                  </w:divBdr>
                                  <w:divsChild>
                                    <w:div w:id="1411929390">
                                      <w:marLeft w:val="0"/>
                                      <w:marRight w:val="0"/>
                                      <w:marTop w:val="0"/>
                                      <w:marBottom w:val="0"/>
                                      <w:divBdr>
                                        <w:top w:val="single" w:sz="6" w:space="0" w:color="F5F5F5"/>
                                        <w:left w:val="single" w:sz="6" w:space="0" w:color="F5F5F5"/>
                                        <w:bottom w:val="single" w:sz="6" w:space="0" w:color="F5F5F5"/>
                                        <w:right w:val="single" w:sz="6" w:space="0" w:color="F5F5F5"/>
                                      </w:divBdr>
                                      <w:divsChild>
                                        <w:div w:id="336613047">
                                          <w:marLeft w:val="0"/>
                                          <w:marRight w:val="0"/>
                                          <w:marTop w:val="0"/>
                                          <w:marBottom w:val="0"/>
                                          <w:divBdr>
                                            <w:top w:val="none" w:sz="0" w:space="0" w:color="auto"/>
                                            <w:left w:val="none" w:sz="0" w:space="0" w:color="auto"/>
                                            <w:bottom w:val="none" w:sz="0" w:space="0" w:color="auto"/>
                                            <w:right w:val="none" w:sz="0" w:space="0" w:color="auto"/>
                                          </w:divBdr>
                                          <w:divsChild>
                                            <w:div w:id="82315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0877442">
      <w:bodyDiv w:val="1"/>
      <w:marLeft w:val="0"/>
      <w:marRight w:val="0"/>
      <w:marTop w:val="0"/>
      <w:marBottom w:val="0"/>
      <w:divBdr>
        <w:top w:val="none" w:sz="0" w:space="0" w:color="auto"/>
        <w:left w:val="none" w:sz="0" w:space="0" w:color="auto"/>
        <w:bottom w:val="none" w:sz="0" w:space="0" w:color="auto"/>
        <w:right w:val="none" w:sz="0" w:space="0" w:color="auto"/>
      </w:divBdr>
      <w:divsChild>
        <w:div w:id="275597224">
          <w:marLeft w:val="0"/>
          <w:marRight w:val="0"/>
          <w:marTop w:val="0"/>
          <w:marBottom w:val="0"/>
          <w:divBdr>
            <w:top w:val="none" w:sz="0" w:space="0" w:color="auto"/>
            <w:left w:val="none" w:sz="0" w:space="0" w:color="auto"/>
            <w:bottom w:val="none" w:sz="0" w:space="0" w:color="auto"/>
            <w:right w:val="none" w:sz="0" w:space="0" w:color="auto"/>
          </w:divBdr>
          <w:divsChild>
            <w:div w:id="1231622986">
              <w:marLeft w:val="0"/>
              <w:marRight w:val="0"/>
              <w:marTop w:val="0"/>
              <w:marBottom w:val="0"/>
              <w:divBdr>
                <w:top w:val="none" w:sz="0" w:space="0" w:color="auto"/>
                <w:left w:val="none" w:sz="0" w:space="0" w:color="auto"/>
                <w:bottom w:val="none" w:sz="0" w:space="0" w:color="auto"/>
                <w:right w:val="none" w:sz="0" w:space="0" w:color="auto"/>
              </w:divBdr>
              <w:divsChild>
                <w:div w:id="578175700">
                  <w:marLeft w:val="0"/>
                  <w:marRight w:val="0"/>
                  <w:marTop w:val="0"/>
                  <w:marBottom w:val="0"/>
                  <w:divBdr>
                    <w:top w:val="none" w:sz="0" w:space="0" w:color="auto"/>
                    <w:left w:val="none" w:sz="0" w:space="0" w:color="auto"/>
                    <w:bottom w:val="none" w:sz="0" w:space="0" w:color="auto"/>
                    <w:right w:val="none" w:sz="0" w:space="0" w:color="auto"/>
                  </w:divBdr>
                  <w:divsChild>
                    <w:div w:id="738668778">
                      <w:marLeft w:val="0"/>
                      <w:marRight w:val="0"/>
                      <w:marTop w:val="0"/>
                      <w:marBottom w:val="0"/>
                      <w:divBdr>
                        <w:top w:val="none" w:sz="0" w:space="0" w:color="auto"/>
                        <w:left w:val="none" w:sz="0" w:space="0" w:color="auto"/>
                        <w:bottom w:val="none" w:sz="0" w:space="0" w:color="auto"/>
                        <w:right w:val="none" w:sz="0" w:space="0" w:color="auto"/>
                      </w:divBdr>
                      <w:divsChild>
                        <w:div w:id="2073580404">
                          <w:marLeft w:val="0"/>
                          <w:marRight w:val="0"/>
                          <w:marTop w:val="0"/>
                          <w:marBottom w:val="0"/>
                          <w:divBdr>
                            <w:top w:val="none" w:sz="0" w:space="0" w:color="auto"/>
                            <w:left w:val="none" w:sz="0" w:space="0" w:color="auto"/>
                            <w:bottom w:val="none" w:sz="0" w:space="0" w:color="auto"/>
                            <w:right w:val="none" w:sz="0" w:space="0" w:color="auto"/>
                          </w:divBdr>
                          <w:divsChild>
                            <w:div w:id="1221138186">
                              <w:marLeft w:val="0"/>
                              <w:marRight w:val="0"/>
                              <w:marTop w:val="0"/>
                              <w:marBottom w:val="0"/>
                              <w:divBdr>
                                <w:top w:val="none" w:sz="0" w:space="0" w:color="auto"/>
                                <w:left w:val="none" w:sz="0" w:space="0" w:color="auto"/>
                                <w:bottom w:val="none" w:sz="0" w:space="0" w:color="auto"/>
                                <w:right w:val="none" w:sz="0" w:space="0" w:color="auto"/>
                              </w:divBdr>
                              <w:divsChild>
                                <w:div w:id="1059741151">
                                  <w:marLeft w:val="0"/>
                                  <w:marRight w:val="0"/>
                                  <w:marTop w:val="0"/>
                                  <w:marBottom w:val="0"/>
                                  <w:divBdr>
                                    <w:top w:val="none" w:sz="0" w:space="0" w:color="auto"/>
                                    <w:left w:val="none" w:sz="0" w:space="0" w:color="auto"/>
                                    <w:bottom w:val="none" w:sz="0" w:space="0" w:color="auto"/>
                                    <w:right w:val="none" w:sz="0" w:space="0" w:color="auto"/>
                                  </w:divBdr>
                                  <w:divsChild>
                                    <w:div w:id="432288630">
                                      <w:marLeft w:val="0"/>
                                      <w:marRight w:val="0"/>
                                      <w:marTop w:val="0"/>
                                      <w:marBottom w:val="0"/>
                                      <w:divBdr>
                                        <w:top w:val="single" w:sz="6" w:space="0" w:color="F5F5F5"/>
                                        <w:left w:val="single" w:sz="6" w:space="0" w:color="F5F5F5"/>
                                        <w:bottom w:val="single" w:sz="6" w:space="0" w:color="F5F5F5"/>
                                        <w:right w:val="single" w:sz="6" w:space="0" w:color="F5F5F5"/>
                                      </w:divBdr>
                                      <w:divsChild>
                                        <w:div w:id="323049015">
                                          <w:marLeft w:val="0"/>
                                          <w:marRight w:val="0"/>
                                          <w:marTop w:val="0"/>
                                          <w:marBottom w:val="0"/>
                                          <w:divBdr>
                                            <w:top w:val="none" w:sz="0" w:space="0" w:color="auto"/>
                                            <w:left w:val="none" w:sz="0" w:space="0" w:color="auto"/>
                                            <w:bottom w:val="none" w:sz="0" w:space="0" w:color="auto"/>
                                            <w:right w:val="none" w:sz="0" w:space="0" w:color="auto"/>
                                          </w:divBdr>
                                          <w:divsChild>
                                            <w:div w:id="42889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9441912">
      <w:bodyDiv w:val="1"/>
      <w:marLeft w:val="0"/>
      <w:marRight w:val="0"/>
      <w:marTop w:val="0"/>
      <w:marBottom w:val="0"/>
      <w:divBdr>
        <w:top w:val="none" w:sz="0" w:space="0" w:color="auto"/>
        <w:left w:val="none" w:sz="0" w:space="0" w:color="auto"/>
        <w:bottom w:val="none" w:sz="0" w:space="0" w:color="auto"/>
        <w:right w:val="none" w:sz="0" w:space="0" w:color="auto"/>
      </w:divBdr>
    </w:div>
    <w:div w:id="648048968">
      <w:bodyDiv w:val="1"/>
      <w:marLeft w:val="0"/>
      <w:marRight w:val="0"/>
      <w:marTop w:val="0"/>
      <w:marBottom w:val="0"/>
      <w:divBdr>
        <w:top w:val="none" w:sz="0" w:space="0" w:color="auto"/>
        <w:left w:val="none" w:sz="0" w:space="0" w:color="auto"/>
        <w:bottom w:val="none" w:sz="0" w:space="0" w:color="auto"/>
        <w:right w:val="none" w:sz="0" w:space="0" w:color="auto"/>
      </w:divBdr>
      <w:divsChild>
        <w:div w:id="1970939924">
          <w:marLeft w:val="0"/>
          <w:marRight w:val="0"/>
          <w:marTop w:val="0"/>
          <w:marBottom w:val="0"/>
          <w:divBdr>
            <w:top w:val="none" w:sz="0" w:space="0" w:color="auto"/>
            <w:left w:val="none" w:sz="0" w:space="0" w:color="auto"/>
            <w:bottom w:val="none" w:sz="0" w:space="0" w:color="auto"/>
            <w:right w:val="none" w:sz="0" w:space="0" w:color="auto"/>
          </w:divBdr>
          <w:divsChild>
            <w:div w:id="1532961170">
              <w:marLeft w:val="0"/>
              <w:marRight w:val="0"/>
              <w:marTop w:val="0"/>
              <w:marBottom w:val="0"/>
              <w:divBdr>
                <w:top w:val="none" w:sz="0" w:space="0" w:color="auto"/>
                <w:left w:val="none" w:sz="0" w:space="0" w:color="auto"/>
                <w:bottom w:val="none" w:sz="0" w:space="0" w:color="auto"/>
                <w:right w:val="none" w:sz="0" w:space="0" w:color="auto"/>
              </w:divBdr>
              <w:divsChild>
                <w:div w:id="1090664651">
                  <w:marLeft w:val="0"/>
                  <w:marRight w:val="0"/>
                  <w:marTop w:val="0"/>
                  <w:marBottom w:val="0"/>
                  <w:divBdr>
                    <w:top w:val="none" w:sz="0" w:space="0" w:color="auto"/>
                    <w:left w:val="none" w:sz="0" w:space="0" w:color="auto"/>
                    <w:bottom w:val="none" w:sz="0" w:space="0" w:color="auto"/>
                    <w:right w:val="none" w:sz="0" w:space="0" w:color="auto"/>
                  </w:divBdr>
                  <w:divsChild>
                    <w:div w:id="1325547536">
                      <w:marLeft w:val="0"/>
                      <w:marRight w:val="0"/>
                      <w:marTop w:val="0"/>
                      <w:marBottom w:val="0"/>
                      <w:divBdr>
                        <w:top w:val="none" w:sz="0" w:space="0" w:color="auto"/>
                        <w:left w:val="none" w:sz="0" w:space="0" w:color="auto"/>
                        <w:bottom w:val="none" w:sz="0" w:space="0" w:color="auto"/>
                        <w:right w:val="none" w:sz="0" w:space="0" w:color="auto"/>
                      </w:divBdr>
                      <w:divsChild>
                        <w:div w:id="1102385382">
                          <w:marLeft w:val="0"/>
                          <w:marRight w:val="0"/>
                          <w:marTop w:val="0"/>
                          <w:marBottom w:val="0"/>
                          <w:divBdr>
                            <w:top w:val="none" w:sz="0" w:space="0" w:color="auto"/>
                            <w:left w:val="none" w:sz="0" w:space="0" w:color="auto"/>
                            <w:bottom w:val="none" w:sz="0" w:space="0" w:color="auto"/>
                            <w:right w:val="none" w:sz="0" w:space="0" w:color="auto"/>
                          </w:divBdr>
                          <w:divsChild>
                            <w:div w:id="355886609">
                              <w:marLeft w:val="0"/>
                              <w:marRight w:val="0"/>
                              <w:marTop w:val="0"/>
                              <w:marBottom w:val="0"/>
                              <w:divBdr>
                                <w:top w:val="none" w:sz="0" w:space="0" w:color="auto"/>
                                <w:left w:val="none" w:sz="0" w:space="0" w:color="auto"/>
                                <w:bottom w:val="none" w:sz="0" w:space="0" w:color="auto"/>
                                <w:right w:val="none" w:sz="0" w:space="0" w:color="auto"/>
                              </w:divBdr>
                              <w:divsChild>
                                <w:div w:id="226378457">
                                  <w:marLeft w:val="0"/>
                                  <w:marRight w:val="0"/>
                                  <w:marTop w:val="0"/>
                                  <w:marBottom w:val="0"/>
                                  <w:divBdr>
                                    <w:top w:val="none" w:sz="0" w:space="0" w:color="auto"/>
                                    <w:left w:val="none" w:sz="0" w:space="0" w:color="auto"/>
                                    <w:bottom w:val="none" w:sz="0" w:space="0" w:color="auto"/>
                                    <w:right w:val="none" w:sz="0" w:space="0" w:color="auto"/>
                                  </w:divBdr>
                                  <w:divsChild>
                                    <w:div w:id="1460997812">
                                      <w:marLeft w:val="0"/>
                                      <w:marRight w:val="0"/>
                                      <w:marTop w:val="0"/>
                                      <w:marBottom w:val="0"/>
                                      <w:divBdr>
                                        <w:top w:val="single" w:sz="6" w:space="0" w:color="F5F5F5"/>
                                        <w:left w:val="single" w:sz="6" w:space="0" w:color="F5F5F5"/>
                                        <w:bottom w:val="single" w:sz="6" w:space="0" w:color="F5F5F5"/>
                                        <w:right w:val="single" w:sz="6" w:space="0" w:color="F5F5F5"/>
                                      </w:divBdr>
                                      <w:divsChild>
                                        <w:div w:id="465589283">
                                          <w:marLeft w:val="0"/>
                                          <w:marRight w:val="0"/>
                                          <w:marTop w:val="0"/>
                                          <w:marBottom w:val="0"/>
                                          <w:divBdr>
                                            <w:top w:val="none" w:sz="0" w:space="0" w:color="auto"/>
                                            <w:left w:val="none" w:sz="0" w:space="0" w:color="auto"/>
                                            <w:bottom w:val="none" w:sz="0" w:space="0" w:color="auto"/>
                                            <w:right w:val="none" w:sz="0" w:space="0" w:color="auto"/>
                                          </w:divBdr>
                                          <w:divsChild>
                                            <w:div w:id="66998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8941916">
      <w:bodyDiv w:val="1"/>
      <w:marLeft w:val="0"/>
      <w:marRight w:val="0"/>
      <w:marTop w:val="0"/>
      <w:marBottom w:val="0"/>
      <w:divBdr>
        <w:top w:val="none" w:sz="0" w:space="0" w:color="auto"/>
        <w:left w:val="none" w:sz="0" w:space="0" w:color="auto"/>
        <w:bottom w:val="none" w:sz="0" w:space="0" w:color="auto"/>
        <w:right w:val="none" w:sz="0" w:space="0" w:color="auto"/>
      </w:divBdr>
      <w:divsChild>
        <w:div w:id="1125536808">
          <w:marLeft w:val="0"/>
          <w:marRight w:val="0"/>
          <w:marTop w:val="0"/>
          <w:marBottom w:val="0"/>
          <w:divBdr>
            <w:top w:val="none" w:sz="0" w:space="0" w:color="auto"/>
            <w:left w:val="none" w:sz="0" w:space="0" w:color="auto"/>
            <w:bottom w:val="none" w:sz="0" w:space="0" w:color="auto"/>
            <w:right w:val="none" w:sz="0" w:space="0" w:color="auto"/>
          </w:divBdr>
          <w:divsChild>
            <w:div w:id="345865667">
              <w:marLeft w:val="0"/>
              <w:marRight w:val="0"/>
              <w:marTop w:val="0"/>
              <w:marBottom w:val="0"/>
              <w:divBdr>
                <w:top w:val="none" w:sz="0" w:space="0" w:color="auto"/>
                <w:left w:val="none" w:sz="0" w:space="0" w:color="auto"/>
                <w:bottom w:val="none" w:sz="0" w:space="0" w:color="auto"/>
                <w:right w:val="none" w:sz="0" w:space="0" w:color="auto"/>
              </w:divBdr>
              <w:divsChild>
                <w:div w:id="1437484961">
                  <w:marLeft w:val="0"/>
                  <w:marRight w:val="0"/>
                  <w:marTop w:val="0"/>
                  <w:marBottom w:val="0"/>
                  <w:divBdr>
                    <w:top w:val="none" w:sz="0" w:space="0" w:color="auto"/>
                    <w:left w:val="none" w:sz="0" w:space="0" w:color="auto"/>
                    <w:bottom w:val="none" w:sz="0" w:space="0" w:color="auto"/>
                    <w:right w:val="none" w:sz="0" w:space="0" w:color="auto"/>
                  </w:divBdr>
                  <w:divsChild>
                    <w:div w:id="1491629026">
                      <w:marLeft w:val="0"/>
                      <w:marRight w:val="0"/>
                      <w:marTop w:val="0"/>
                      <w:marBottom w:val="0"/>
                      <w:divBdr>
                        <w:top w:val="none" w:sz="0" w:space="0" w:color="auto"/>
                        <w:left w:val="none" w:sz="0" w:space="0" w:color="auto"/>
                        <w:bottom w:val="none" w:sz="0" w:space="0" w:color="auto"/>
                        <w:right w:val="none" w:sz="0" w:space="0" w:color="auto"/>
                      </w:divBdr>
                      <w:divsChild>
                        <w:div w:id="953168852">
                          <w:marLeft w:val="0"/>
                          <w:marRight w:val="0"/>
                          <w:marTop w:val="0"/>
                          <w:marBottom w:val="0"/>
                          <w:divBdr>
                            <w:top w:val="none" w:sz="0" w:space="0" w:color="auto"/>
                            <w:left w:val="none" w:sz="0" w:space="0" w:color="auto"/>
                            <w:bottom w:val="none" w:sz="0" w:space="0" w:color="auto"/>
                            <w:right w:val="none" w:sz="0" w:space="0" w:color="auto"/>
                          </w:divBdr>
                          <w:divsChild>
                            <w:div w:id="448400029">
                              <w:marLeft w:val="0"/>
                              <w:marRight w:val="0"/>
                              <w:marTop w:val="0"/>
                              <w:marBottom w:val="0"/>
                              <w:divBdr>
                                <w:top w:val="none" w:sz="0" w:space="0" w:color="auto"/>
                                <w:left w:val="none" w:sz="0" w:space="0" w:color="auto"/>
                                <w:bottom w:val="none" w:sz="0" w:space="0" w:color="auto"/>
                                <w:right w:val="none" w:sz="0" w:space="0" w:color="auto"/>
                              </w:divBdr>
                              <w:divsChild>
                                <w:div w:id="1915049243">
                                  <w:marLeft w:val="0"/>
                                  <w:marRight w:val="0"/>
                                  <w:marTop w:val="0"/>
                                  <w:marBottom w:val="0"/>
                                  <w:divBdr>
                                    <w:top w:val="none" w:sz="0" w:space="0" w:color="auto"/>
                                    <w:left w:val="none" w:sz="0" w:space="0" w:color="auto"/>
                                    <w:bottom w:val="none" w:sz="0" w:space="0" w:color="auto"/>
                                    <w:right w:val="none" w:sz="0" w:space="0" w:color="auto"/>
                                  </w:divBdr>
                                  <w:divsChild>
                                    <w:div w:id="411778762">
                                      <w:marLeft w:val="0"/>
                                      <w:marRight w:val="0"/>
                                      <w:marTop w:val="0"/>
                                      <w:marBottom w:val="0"/>
                                      <w:divBdr>
                                        <w:top w:val="single" w:sz="6" w:space="0" w:color="F5F5F5"/>
                                        <w:left w:val="single" w:sz="6" w:space="0" w:color="F5F5F5"/>
                                        <w:bottom w:val="single" w:sz="6" w:space="0" w:color="F5F5F5"/>
                                        <w:right w:val="single" w:sz="6" w:space="0" w:color="F5F5F5"/>
                                      </w:divBdr>
                                      <w:divsChild>
                                        <w:div w:id="1501773732">
                                          <w:marLeft w:val="0"/>
                                          <w:marRight w:val="0"/>
                                          <w:marTop w:val="0"/>
                                          <w:marBottom w:val="0"/>
                                          <w:divBdr>
                                            <w:top w:val="none" w:sz="0" w:space="0" w:color="auto"/>
                                            <w:left w:val="none" w:sz="0" w:space="0" w:color="auto"/>
                                            <w:bottom w:val="none" w:sz="0" w:space="0" w:color="auto"/>
                                            <w:right w:val="none" w:sz="0" w:space="0" w:color="auto"/>
                                          </w:divBdr>
                                          <w:divsChild>
                                            <w:div w:id="202481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9114245">
      <w:bodyDiv w:val="1"/>
      <w:marLeft w:val="0"/>
      <w:marRight w:val="0"/>
      <w:marTop w:val="0"/>
      <w:marBottom w:val="0"/>
      <w:divBdr>
        <w:top w:val="none" w:sz="0" w:space="0" w:color="auto"/>
        <w:left w:val="none" w:sz="0" w:space="0" w:color="auto"/>
        <w:bottom w:val="none" w:sz="0" w:space="0" w:color="auto"/>
        <w:right w:val="none" w:sz="0" w:space="0" w:color="auto"/>
      </w:divBdr>
      <w:divsChild>
        <w:div w:id="592325095">
          <w:marLeft w:val="0"/>
          <w:marRight w:val="0"/>
          <w:marTop w:val="0"/>
          <w:marBottom w:val="0"/>
          <w:divBdr>
            <w:top w:val="none" w:sz="0" w:space="0" w:color="auto"/>
            <w:left w:val="none" w:sz="0" w:space="0" w:color="auto"/>
            <w:bottom w:val="none" w:sz="0" w:space="0" w:color="auto"/>
            <w:right w:val="none" w:sz="0" w:space="0" w:color="auto"/>
          </w:divBdr>
          <w:divsChild>
            <w:div w:id="586037116">
              <w:marLeft w:val="0"/>
              <w:marRight w:val="0"/>
              <w:marTop w:val="0"/>
              <w:marBottom w:val="0"/>
              <w:divBdr>
                <w:top w:val="none" w:sz="0" w:space="0" w:color="auto"/>
                <w:left w:val="none" w:sz="0" w:space="0" w:color="auto"/>
                <w:bottom w:val="none" w:sz="0" w:space="0" w:color="auto"/>
                <w:right w:val="none" w:sz="0" w:space="0" w:color="auto"/>
              </w:divBdr>
              <w:divsChild>
                <w:div w:id="1935504883">
                  <w:marLeft w:val="0"/>
                  <w:marRight w:val="0"/>
                  <w:marTop w:val="0"/>
                  <w:marBottom w:val="0"/>
                  <w:divBdr>
                    <w:top w:val="none" w:sz="0" w:space="0" w:color="auto"/>
                    <w:left w:val="none" w:sz="0" w:space="0" w:color="auto"/>
                    <w:bottom w:val="none" w:sz="0" w:space="0" w:color="auto"/>
                    <w:right w:val="none" w:sz="0" w:space="0" w:color="auto"/>
                  </w:divBdr>
                  <w:divsChild>
                    <w:div w:id="1588726527">
                      <w:marLeft w:val="0"/>
                      <w:marRight w:val="0"/>
                      <w:marTop w:val="0"/>
                      <w:marBottom w:val="0"/>
                      <w:divBdr>
                        <w:top w:val="none" w:sz="0" w:space="0" w:color="auto"/>
                        <w:left w:val="none" w:sz="0" w:space="0" w:color="auto"/>
                        <w:bottom w:val="none" w:sz="0" w:space="0" w:color="auto"/>
                        <w:right w:val="none" w:sz="0" w:space="0" w:color="auto"/>
                      </w:divBdr>
                      <w:divsChild>
                        <w:div w:id="264920226">
                          <w:marLeft w:val="0"/>
                          <w:marRight w:val="0"/>
                          <w:marTop w:val="0"/>
                          <w:marBottom w:val="0"/>
                          <w:divBdr>
                            <w:top w:val="none" w:sz="0" w:space="0" w:color="auto"/>
                            <w:left w:val="none" w:sz="0" w:space="0" w:color="auto"/>
                            <w:bottom w:val="none" w:sz="0" w:space="0" w:color="auto"/>
                            <w:right w:val="none" w:sz="0" w:space="0" w:color="auto"/>
                          </w:divBdr>
                          <w:divsChild>
                            <w:div w:id="1133602527">
                              <w:marLeft w:val="0"/>
                              <w:marRight w:val="0"/>
                              <w:marTop w:val="0"/>
                              <w:marBottom w:val="0"/>
                              <w:divBdr>
                                <w:top w:val="none" w:sz="0" w:space="0" w:color="auto"/>
                                <w:left w:val="none" w:sz="0" w:space="0" w:color="auto"/>
                                <w:bottom w:val="none" w:sz="0" w:space="0" w:color="auto"/>
                                <w:right w:val="none" w:sz="0" w:space="0" w:color="auto"/>
                              </w:divBdr>
                              <w:divsChild>
                                <w:div w:id="1149513743">
                                  <w:marLeft w:val="0"/>
                                  <w:marRight w:val="0"/>
                                  <w:marTop w:val="0"/>
                                  <w:marBottom w:val="0"/>
                                  <w:divBdr>
                                    <w:top w:val="none" w:sz="0" w:space="0" w:color="auto"/>
                                    <w:left w:val="none" w:sz="0" w:space="0" w:color="auto"/>
                                    <w:bottom w:val="none" w:sz="0" w:space="0" w:color="auto"/>
                                    <w:right w:val="none" w:sz="0" w:space="0" w:color="auto"/>
                                  </w:divBdr>
                                  <w:divsChild>
                                    <w:div w:id="2051494946">
                                      <w:marLeft w:val="0"/>
                                      <w:marRight w:val="0"/>
                                      <w:marTop w:val="0"/>
                                      <w:marBottom w:val="0"/>
                                      <w:divBdr>
                                        <w:top w:val="single" w:sz="6" w:space="0" w:color="F5F5F5"/>
                                        <w:left w:val="single" w:sz="6" w:space="0" w:color="F5F5F5"/>
                                        <w:bottom w:val="single" w:sz="6" w:space="0" w:color="F5F5F5"/>
                                        <w:right w:val="single" w:sz="6" w:space="0" w:color="F5F5F5"/>
                                      </w:divBdr>
                                      <w:divsChild>
                                        <w:div w:id="1922979312">
                                          <w:marLeft w:val="0"/>
                                          <w:marRight w:val="0"/>
                                          <w:marTop w:val="0"/>
                                          <w:marBottom w:val="0"/>
                                          <w:divBdr>
                                            <w:top w:val="none" w:sz="0" w:space="0" w:color="auto"/>
                                            <w:left w:val="none" w:sz="0" w:space="0" w:color="auto"/>
                                            <w:bottom w:val="none" w:sz="0" w:space="0" w:color="auto"/>
                                            <w:right w:val="none" w:sz="0" w:space="0" w:color="auto"/>
                                          </w:divBdr>
                                          <w:divsChild>
                                            <w:div w:id="53138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9669854">
      <w:bodyDiv w:val="1"/>
      <w:marLeft w:val="0"/>
      <w:marRight w:val="0"/>
      <w:marTop w:val="0"/>
      <w:marBottom w:val="0"/>
      <w:divBdr>
        <w:top w:val="none" w:sz="0" w:space="0" w:color="auto"/>
        <w:left w:val="none" w:sz="0" w:space="0" w:color="auto"/>
        <w:bottom w:val="none" w:sz="0" w:space="0" w:color="auto"/>
        <w:right w:val="none" w:sz="0" w:space="0" w:color="auto"/>
      </w:divBdr>
      <w:divsChild>
        <w:div w:id="1018195069">
          <w:marLeft w:val="0"/>
          <w:marRight w:val="0"/>
          <w:marTop w:val="0"/>
          <w:marBottom w:val="0"/>
          <w:divBdr>
            <w:top w:val="none" w:sz="0" w:space="0" w:color="auto"/>
            <w:left w:val="none" w:sz="0" w:space="0" w:color="auto"/>
            <w:bottom w:val="none" w:sz="0" w:space="0" w:color="auto"/>
            <w:right w:val="none" w:sz="0" w:space="0" w:color="auto"/>
          </w:divBdr>
          <w:divsChild>
            <w:div w:id="1986618990">
              <w:marLeft w:val="0"/>
              <w:marRight w:val="0"/>
              <w:marTop w:val="0"/>
              <w:marBottom w:val="0"/>
              <w:divBdr>
                <w:top w:val="none" w:sz="0" w:space="0" w:color="auto"/>
                <w:left w:val="none" w:sz="0" w:space="0" w:color="auto"/>
                <w:bottom w:val="none" w:sz="0" w:space="0" w:color="auto"/>
                <w:right w:val="none" w:sz="0" w:space="0" w:color="auto"/>
              </w:divBdr>
              <w:divsChild>
                <w:div w:id="348604841">
                  <w:marLeft w:val="0"/>
                  <w:marRight w:val="0"/>
                  <w:marTop w:val="0"/>
                  <w:marBottom w:val="0"/>
                  <w:divBdr>
                    <w:top w:val="none" w:sz="0" w:space="0" w:color="auto"/>
                    <w:left w:val="none" w:sz="0" w:space="0" w:color="auto"/>
                    <w:bottom w:val="none" w:sz="0" w:space="0" w:color="auto"/>
                    <w:right w:val="none" w:sz="0" w:space="0" w:color="auto"/>
                  </w:divBdr>
                  <w:divsChild>
                    <w:div w:id="577594065">
                      <w:marLeft w:val="0"/>
                      <w:marRight w:val="0"/>
                      <w:marTop w:val="0"/>
                      <w:marBottom w:val="0"/>
                      <w:divBdr>
                        <w:top w:val="none" w:sz="0" w:space="0" w:color="auto"/>
                        <w:left w:val="none" w:sz="0" w:space="0" w:color="auto"/>
                        <w:bottom w:val="none" w:sz="0" w:space="0" w:color="auto"/>
                        <w:right w:val="none" w:sz="0" w:space="0" w:color="auto"/>
                      </w:divBdr>
                      <w:divsChild>
                        <w:div w:id="752050747">
                          <w:marLeft w:val="0"/>
                          <w:marRight w:val="0"/>
                          <w:marTop w:val="0"/>
                          <w:marBottom w:val="0"/>
                          <w:divBdr>
                            <w:top w:val="none" w:sz="0" w:space="0" w:color="auto"/>
                            <w:left w:val="none" w:sz="0" w:space="0" w:color="auto"/>
                            <w:bottom w:val="none" w:sz="0" w:space="0" w:color="auto"/>
                            <w:right w:val="none" w:sz="0" w:space="0" w:color="auto"/>
                          </w:divBdr>
                          <w:divsChild>
                            <w:div w:id="332882425">
                              <w:marLeft w:val="0"/>
                              <w:marRight w:val="0"/>
                              <w:marTop w:val="0"/>
                              <w:marBottom w:val="0"/>
                              <w:divBdr>
                                <w:top w:val="none" w:sz="0" w:space="0" w:color="auto"/>
                                <w:left w:val="none" w:sz="0" w:space="0" w:color="auto"/>
                                <w:bottom w:val="none" w:sz="0" w:space="0" w:color="auto"/>
                                <w:right w:val="none" w:sz="0" w:space="0" w:color="auto"/>
                              </w:divBdr>
                              <w:divsChild>
                                <w:div w:id="12652749">
                                  <w:marLeft w:val="0"/>
                                  <w:marRight w:val="0"/>
                                  <w:marTop w:val="0"/>
                                  <w:marBottom w:val="0"/>
                                  <w:divBdr>
                                    <w:top w:val="none" w:sz="0" w:space="0" w:color="auto"/>
                                    <w:left w:val="none" w:sz="0" w:space="0" w:color="auto"/>
                                    <w:bottom w:val="none" w:sz="0" w:space="0" w:color="auto"/>
                                    <w:right w:val="none" w:sz="0" w:space="0" w:color="auto"/>
                                  </w:divBdr>
                                  <w:divsChild>
                                    <w:div w:id="1729301882">
                                      <w:marLeft w:val="0"/>
                                      <w:marRight w:val="0"/>
                                      <w:marTop w:val="0"/>
                                      <w:marBottom w:val="0"/>
                                      <w:divBdr>
                                        <w:top w:val="single" w:sz="6" w:space="0" w:color="F5F5F5"/>
                                        <w:left w:val="single" w:sz="6" w:space="0" w:color="F5F5F5"/>
                                        <w:bottom w:val="single" w:sz="6" w:space="0" w:color="F5F5F5"/>
                                        <w:right w:val="single" w:sz="6" w:space="0" w:color="F5F5F5"/>
                                      </w:divBdr>
                                      <w:divsChild>
                                        <w:div w:id="953974198">
                                          <w:marLeft w:val="0"/>
                                          <w:marRight w:val="0"/>
                                          <w:marTop w:val="0"/>
                                          <w:marBottom w:val="0"/>
                                          <w:divBdr>
                                            <w:top w:val="none" w:sz="0" w:space="0" w:color="auto"/>
                                            <w:left w:val="none" w:sz="0" w:space="0" w:color="auto"/>
                                            <w:bottom w:val="none" w:sz="0" w:space="0" w:color="auto"/>
                                            <w:right w:val="none" w:sz="0" w:space="0" w:color="auto"/>
                                          </w:divBdr>
                                          <w:divsChild>
                                            <w:div w:id="118347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0178280">
      <w:bodyDiv w:val="1"/>
      <w:marLeft w:val="0"/>
      <w:marRight w:val="0"/>
      <w:marTop w:val="0"/>
      <w:marBottom w:val="0"/>
      <w:divBdr>
        <w:top w:val="none" w:sz="0" w:space="0" w:color="auto"/>
        <w:left w:val="none" w:sz="0" w:space="0" w:color="auto"/>
        <w:bottom w:val="none" w:sz="0" w:space="0" w:color="auto"/>
        <w:right w:val="none" w:sz="0" w:space="0" w:color="auto"/>
      </w:divBdr>
    </w:div>
    <w:div w:id="808012816">
      <w:bodyDiv w:val="1"/>
      <w:marLeft w:val="0"/>
      <w:marRight w:val="0"/>
      <w:marTop w:val="0"/>
      <w:marBottom w:val="0"/>
      <w:divBdr>
        <w:top w:val="none" w:sz="0" w:space="0" w:color="auto"/>
        <w:left w:val="none" w:sz="0" w:space="0" w:color="auto"/>
        <w:bottom w:val="none" w:sz="0" w:space="0" w:color="auto"/>
        <w:right w:val="none" w:sz="0" w:space="0" w:color="auto"/>
      </w:divBdr>
      <w:divsChild>
        <w:div w:id="1836530980">
          <w:marLeft w:val="0"/>
          <w:marRight w:val="0"/>
          <w:marTop w:val="0"/>
          <w:marBottom w:val="0"/>
          <w:divBdr>
            <w:top w:val="none" w:sz="0" w:space="0" w:color="auto"/>
            <w:left w:val="none" w:sz="0" w:space="0" w:color="auto"/>
            <w:bottom w:val="none" w:sz="0" w:space="0" w:color="auto"/>
            <w:right w:val="none" w:sz="0" w:space="0" w:color="auto"/>
          </w:divBdr>
          <w:divsChild>
            <w:div w:id="114569355">
              <w:marLeft w:val="0"/>
              <w:marRight w:val="0"/>
              <w:marTop w:val="0"/>
              <w:marBottom w:val="0"/>
              <w:divBdr>
                <w:top w:val="none" w:sz="0" w:space="0" w:color="auto"/>
                <w:left w:val="none" w:sz="0" w:space="0" w:color="auto"/>
                <w:bottom w:val="none" w:sz="0" w:space="0" w:color="auto"/>
                <w:right w:val="none" w:sz="0" w:space="0" w:color="auto"/>
              </w:divBdr>
              <w:divsChild>
                <w:div w:id="1175530549">
                  <w:marLeft w:val="0"/>
                  <w:marRight w:val="0"/>
                  <w:marTop w:val="0"/>
                  <w:marBottom w:val="0"/>
                  <w:divBdr>
                    <w:top w:val="none" w:sz="0" w:space="0" w:color="auto"/>
                    <w:left w:val="none" w:sz="0" w:space="0" w:color="auto"/>
                    <w:bottom w:val="none" w:sz="0" w:space="0" w:color="auto"/>
                    <w:right w:val="none" w:sz="0" w:space="0" w:color="auto"/>
                  </w:divBdr>
                  <w:divsChild>
                    <w:div w:id="977144354">
                      <w:marLeft w:val="0"/>
                      <w:marRight w:val="0"/>
                      <w:marTop w:val="0"/>
                      <w:marBottom w:val="0"/>
                      <w:divBdr>
                        <w:top w:val="none" w:sz="0" w:space="0" w:color="auto"/>
                        <w:left w:val="none" w:sz="0" w:space="0" w:color="auto"/>
                        <w:bottom w:val="none" w:sz="0" w:space="0" w:color="auto"/>
                        <w:right w:val="none" w:sz="0" w:space="0" w:color="auto"/>
                      </w:divBdr>
                      <w:divsChild>
                        <w:div w:id="613445938">
                          <w:marLeft w:val="0"/>
                          <w:marRight w:val="0"/>
                          <w:marTop w:val="0"/>
                          <w:marBottom w:val="0"/>
                          <w:divBdr>
                            <w:top w:val="none" w:sz="0" w:space="0" w:color="auto"/>
                            <w:left w:val="none" w:sz="0" w:space="0" w:color="auto"/>
                            <w:bottom w:val="none" w:sz="0" w:space="0" w:color="auto"/>
                            <w:right w:val="none" w:sz="0" w:space="0" w:color="auto"/>
                          </w:divBdr>
                          <w:divsChild>
                            <w:div w:id="517622787">
                              <w:marLeft w:val="0"/>
                              <w:marRight w:val="0"/>
                              <w:marTop w:val="0"/>
                              <w:marBottom w:val="0"/>
                              <w:divBdr>
                                <w:top w:val="none" w:sz="0" w:space="0" w:color="auto"/>
                                <w:left w:val="none" w:sz="0" w:space="0" w:color="auto"/>
                                <w:bottom w:val="none" w:sz="0" w:space="0" w:color="auto"/>
                                <w:right w:val="none" w:sz="0" w:space="0" w:color="auto"/>
                              </w:divBdr>
                              <w:divsChild>
                                <w:div w:id="1387609500">
                                  <w:marLeft w:val="0"/>
                                  <w:marRight w:val="0"/>
                                  <w:marTop w:val="0"/>
                                  <w:marBottom w:val="0"/>
                                  <w:divBdr>
                                    <w:top w:val="none" w:sz="0" w:space="0" w:color="auto"/>
                                    <w:left w:val="none" w:sz="0" w:space="0" w:color="auto"/>
                                    <w:bottom w:val="none" w:sz="0" w:space="0" w:color="auto"/>
                                    <w:right w:val="none" w:sz="0" w:space="0" w:color="auto"/>
                                  </w:divBdr>
                                  <w:divsChild>
                                    <w:div w:id="1515807693">
                                      <w:marLeft w:val="0"/>
                                      <w:marRight w:val="0"/>
                                      <w:marTop w:val="0"/>
                                      <w:marBottom w:val="0"/>
                                      <w:divBdr>
                                        <w:top w:val="single" w:sz="6" w:space="0" w:color="F5F5F5"/>
                                        <w:left w:val="single" w:sz="6" w:space="0" w:color="F5F5F5"/>
                                        <w:bottom w:val="single" w:sz="6" w:space="0" w:color="F5F5F5"/>
                                        <w:right w:val="single" w:sz="6" w:space="0" w:color="F5F5F5"/>
                                      </w:divBdr>
                                      <w:divsChild>
                                        <w:div w:id="699672741">
                                          <w:marLeft w:val="0"/>
                                          <w:marRight w:val="0"/>
                                          <w:marTop w:val="0"/>
                                          <w:marBottom w:val="0"/>
                                          <w:divBdr>
                                            <w:top w:val="none" w:sz="0" w:space="0" w:color="auto"/>
                                            <w:left w:val="none" w:sz="0" w:space="0" w:color="auto"/>
                                            <w:bottom w:val="none" w:sz="0" w:space="0" w:color="auto"/>
                                            <w:right w:val="none" w:sz="0" w:space="0" w:color="auto"/>
                                          </w:divBdr>
                                          <w:divsChild>
                                            <w:div w:id="46755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9947025">
      <w:bodyDiv w:val="1"/>
      <w:marLeft w:val="0"/>
      <w:marRight w:val="0"/>
      <w:marTop w:val="0"/>
      <w:marBottom w:val="0"/>
      <w:divBdr>
        <w:top w:val="none" w:sz="0" w:space="0" w:color="auto"/>
        <w:left w:val="none" w:sz="0" w:space="0" w:color="auto"/>
        <w:bottom w:val="none" w:sz="0" w:space="0" w:color="auto"/>
        <w:right w:val="none" w:sz="0" w:space="0" w:color="auto"/>
      </w:divBdr>
      <w:divsChild>
        <w:div w:id="1965303922">
          <w:marLeft w:val="0"/>
          <w:marRight w:val="0"/>
          <w:marTop w:val="0"/>
          <w:marBottom w:val="0"/>
          <w:divBdr>
            <w:top w:val="none" w:sz="0" w:space="0" w:color="auto"/>
            <w:left w:val="none" w:sz="0" w:space="0" w:color="auto"/>
            <w:bottom w:val="none" w:sz="0" w:space="0" w:color="auto"/>
            <w:right w:val="none" w:sz="0" w:space="0" w:color="auto"/>
          </w:divBdr>
          <w:divsChild>
            <w:div w:id="763495130">
              <w:marLeft w:val="0"/>
              <w:marRight w:val="0"/>
              <w:marTop w:val="0"/>
              <w:marBottom w:val="0"/>
              <w:divBdr>
                <w:top w:val="none" w:sz="0" w:space="0" w:color="auto"/>
                <w:left w:val="none" w:sz="0" w:space="0" w:color="auto"/>
                <w:bottom w:val="none" w:sz="0" w:space="0" w:color="auto"/>
                <w:right w:val="none" w:sz="0" w:space="0" w:color="auto"/>
              </w:divBdr>
              <w:divsChild>
                <w:div w:id="1486705748">
                  <w:marLeft w:val="0"/>
                  <w:marRight w:val="0"/>
                  <w:marTop w:val="0"/>
                  <w:marBottom w:val="0"/>
                  <w:divBdr>
                    <w:top w:val="none" w:sz="0" w:space="0" w:color="auto"/>
                    <w:left w:val="none" w:sz="0" w:space="0" w:color="auto"/>
                    <w:bottom w:val="none" w:sz="0" w:space="0" w:color="auto"/>
                    <w:right w:val="none" w:sz="0" w:space="0" w:color="auto"/>
                  </w:divBdr>
                  <w:divsChild>
                    <w:div w:id="9920774">
                      <w:marLeft w:val="0"/>
                      <w:marRight w:val="0"/>
                      <w:marTop w:val="0"/>
                      <w:marBottom w:val="0"/>
                      <w:divBdr>
                        <w:top w:val="none" w:sz="0" w:space="0" w:color="auto"/>
                        <w:left w:val="none" w:sz="0" w:space="0" w:color="auto"/>
                        <w:bottom w:val="none" w:sz="0" w:space="0" w:color="auto"/>
                        <w:right w:val="none" w:sz="0" w:space="0" w:color="auto"/>
                      </w:divBdr>
                      <w:divsChild>
                        <w:div w:id="1449933841">
                          <w:marLeft w:val="0"/>
                          <w:marRight w:val="0"/>
                          <w:marTop w:val="0"/>
                          <w:marBottom w:val="0"/>
                          <w:divBdr>
                            <w:top w:val="none" w:sz="0" w:space="0" w:color="auto"/>
                            <w:left w:val="none" w:sz="0" w:space="0" w:color="auto"/>
                            <w:bottom w:val="none" w:sz="0" w:space="0" w:color="auto"/>
                            <w:right w:val="none" w:sz="0" w:space="0" w:color="auto"/>
                          </w:divBdr>
                          <w:divsChild>
                            <w:div w:id="1295064425">
                              <w:marLeft w:val="0"/>
                              <w:marRight w:val="0"/>
                              <w:marTop w:val="0"/>
                              <w:marBottom w:val="0"/>
                              <w:divBdr>
                                <w:top w:val="none" w:sz="0" w:space="0" w:color="auto"/>
                                <w:left w:val="none" w:sz="0" w:space="0" w:color="auto"/>
                                <w:bottom w:val="none" w:sz="0" w:space="0" w:color="auto"/>
                                <w:right w:val="none" w:sz="0" w:space="0" w:color="auto"/>
                              </w:divBdr>
                              <w:divsChild>
                                <w:div w:id="790393089">
                                  <w:marLeft w:val="0"/>
                                  <w:marRight w:val="0"/>
                                  <w:marTop w:val="0"/>
                                  <w:marBottom w:val="0"/>
                                  <w:divBdr>
                                    <w:top w:val="none" w:sz="0" w:space="0" w:color="auto"/>
                                    <w:left w:val="none" w:sz="0" w:space="0" w:color="auto"/>
                                    <w:bottom w:val="none" w:sz="0" w:space="0" w:color="auto"/>
                                    <w:right w:val="none" w:sz="0" w:space="0" w:color="auto"/>
                                  </w:divBdr>
                                  <w:divsChild>
                                    <w:div w:id="408506955">
                                      <w:marLeft w:val="0"/>
                                      <w:marRight w:val="0"/>
                                      <w:marTop w:val="0"/>
                                      <w:marBottom w:val="0"/>
                                      <w:divBdr>
                                        <w:top w:val="single" w:sz="6" w:space="0" w:color="F5F5F5"/>
                                        <w:left w:val="single" w:sz="6" w:space="0" w:color="F5F5F5"/>
                                        <w:bottom w:val="single" w:sz="6" w:space="0" w:color="F5F5F5"/>
                                        <w:right w:val="single" w:sz="6" w:space="0" w:color="F5F5F5"/>
                                      </w:divBdr>
                                      <w:divsChild>
                                        <w:div w:id="515968111">
                                          <w:marLeft w:val="0"/>
                                          <w:marRight w:val="0"/>
                                          <w:marTop w:val="0"/>
                                          <w:marBottom w:val="0"/>
                                          <w:divBdr>
                                            <w:top w:val="none" w:sz="0" w:space="0" w:color="auto"/>
                                            <w:left w:val="none" w:sz="0" w:space="0" w:color="auto"/>
                                            <w:bottom w:val="none" w:sz="0" w:space="0" w:color="auto"/>
                                            <w:right w:val="none" w:sz="0" w:space="0" w:color="auto"/>
                                          </w:divBdr>
                                          <w:divsChild>
                                            <w:div w:id="133248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6367599">
      <w:bodyDiv w:val="1"/>
      <w:marLeft w:val="0"/>
      <w:marRight w:val="0"/>
      <w:marTop w:val="0"/>
      <w:marBottom w:val="0"/>
      <w:divBdr>
        <w:top w:val="none" w:sz="0" w:space="0" w:color="auto"/>
        <w:left w:val="none" w:sz="0" w:space="0" w:color="auto"/>
        <w:bottom w:val="none" w:sz="0" w:space="0" w:color="auto"/>
        <w:right w:val="none" w:sz="0" w:space="0" w:color="auto"/>
      </w:divBdr>
      <w:divsChild>
        <w:div w:id="2033721261">
          <w:marLeft w:val="0"/>
          <w:marRight w:val="0"/>
          <w:marTop w:val="0"/>
          <w:marBottom w:val="0"/>
          <w:divBdr>
            <w:top w:val="none" w:sz="0" w:space="0" w:color="auto"/>
            <w:left w:val="none" w:sz="0" w:space="0" w:color="auto"/>
            <w:bottom w:val="none" w:sz="0" w:space="0" w:color="auto"/>
            <w:right w:val="none" w:sz="0" w:space="0" w:color="auto"/>
          </w:divBdr>
          <w:divsChild>
            <w:div w:id="1743990477">
              <w:marLeft w:val="0"/>
              <w:marRight w:val="0"/>
              <w:marTop w:val="0"/>
              <w:marBottom w:val="0"/>
              <w:divBdr>
                <w:top w:val="none" w:sz="0" w:space="0" w:color="auto"/>
                <w:left w:val="none" w:sz="0" w:space="0" w:color="auto"/>
                <w:bottom w:val="none" w:sz="0" w:space="0" w:color="auto"/>
                <w:right w:val="none" w:sz="0" w:space="0" w:color="auto"/>
              </w:divBdr>
              <w:divsChild>
                <w:div w:id="2119251441">
                  <w:marLeft w:val="0"/>
                  <w:marRight w:val="0"/>
                  <w:marTop w:val="0"/>
                  <w:marBottom w:val="0"/>
                  <w:divBdr>
                    <w:top w:val="none" w:sz="0" w:space="0" w:color="auto"/>
                    <w:left w:val="none" w:sz="0" w:space="0" w:color="auto"/>
                    <w:bottom w:val="none" w:sz="0" w:space="0" w:color="auto"/>
                    <w:right w:val="none" w:sz="0" w:space="0" w:color="auto"/>
                  </w:divBdr>
                  <w:divsChild>
                    <w:div w:id="1474054656">
                      <w:marLeft w:val="0"/>
                      <w:marRight w:val="0"/>
                      <w:marTop w:val="0"/>
                      <w:marBottom w:val="0"/>
                      <w:divBdr>
                        <w:top w:val="none" w:sz="0" w:space="0" w:color="auto"/>
                        <w:left w:val="none" w:sz="0" w:space="0" w:color="auto"/>
                        <w:bottom w:val="none" w:sz="0" w:space="0" w:color="auto"/>
                        <w:right w:val="none" w:sz="0" w:space="0" w:color="auto"/>
                      </w:divBdr>
                      <w:divsChild>
                        <w:div w:id="1054624288">
                          <w:marLeft w:val="0"/>
                          <w:marRight w:val="0"/>
                          <w:marTop w:val="0"/>
                          <w:marBottom w:val="0"/>
                          <w:divBdr>
                            <w:top w:val="none" w:sz="0" w:space="0" w:color="auto"/>
                            <w:left w:val="none" w:sz="0" w:space="0" w:color="auto"/>
                            <w:bottom w:val="none" w:sz="0" w:space="0" w:color="auto"/>
                            <w:right w:val="none" w:sz="0" w:space="0" w:color="auto"/>
                          </w:divBdr>
                          <w:divsChild>
                            <w:div w:id="1536505097">
                              <w:marLeft w:val="0"/>
                              <w:marRight w:val="0"/>
                              <w:marTop w:val="0"/>
                              <w:marBottom w:val="0"/>
                              <w:divBdr>
                                <w:top w:val="none" w:sz="0" w:space="0" w:color="auto"/>
                                <w:left w:val="none" w:sz="0" w:space="0" w:color="auto"/>
                                <w:bottom w:val="none" w:sz="0" w:space="0" w:color="auto"/>
                                <w:right w:val="none" w:sz="0" w:space="0" w:color="auto"/>
                              </w:divBdr>
                              <w:divsChild>
                                <w:div w:id="729688713">
                                  <w:marLeft w:val="0"/>
                                  <w:marRight w:val="0"/>
                                  <w:marTop w:val="0"/>
                                  <w:marBottom w:val="0"/>
                                  <w:divBdr>
                                    <w:top w:val="none" w:sz="0" w:space="0" w:color="auto"/>
                                    <w:left w:val="none" w:sz="0" w:space="0" w:color="auto"/>
                                    <w:bottom w:val="none" w:sz="0" w:space="0" w:color="auto"/>
                                    <w:right w:val="none" w:sz="0" w:space="0" w:color="auto"/>
                                  </w:divBdr>
                                  <w:divsChild>
                                    <w:div w:id="852262235">
                                      <w:marLeft w:val="0"/>
                                      <w:marRight w:val="0"/>
                                      <w:marTop w:val="0"/>
                                      <w:marBottom w:val="0"/>
                                      <w:divBdr>
                                        <w:top w:val="single" w:sz="6" w:space="0" w:color="F5F5F5"/>
                                        <w:left w:val="single" w:sz="6" w:space="0" w:color="F5F5F5"/>
                                        <w:bottom w:val="single" w:sz="6" w:space="0" w:color="F5F5F5"/>
                                        <w:right w:val="single" w:sz="6" w:space="0" w:color="F5F5F5"/>
                                      </w:divBdr>
                                      <w:divsChild>
                                        <w:div w:id="455834294">
                                          <w:marLeft w:val="0"/>
                                          <w:marRight w:val="0"/>
                                          <w:marTop w:val="0"/>
                                          <w:marBottom w:val="0"/>
                                          <w:divBdr>
                                            <w:top w:val="none" w:sz="0" w:space="0" w:color="auto"/>
                                            <w:left w:val="none" w:sz="0" w:space="0" w:color="auto"/>
                                            <w:bottom w:val="none" w:sz="0" w:space="0" w:color="auto"/>
                                            <w:right w:val="none" w:sz="0" w:space="0" w:color="auto"/>
                                          </w:divBdr>
                                          <w:divsChild>
                                            <w:div w:id="207061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0979754">
      <w:bodyDiv w:val="1"/>
      <w:marLeft w:val="0"/>
      <w:marRight w:val="0"/>
      <w:marTop w:val="0"/>
      <w:marBottom w:val="0"/>
      <w:divBdr>
        <w:top w:val="none" w:sz="0" w:space="0" w:color="auto"/>
        <w:left w:val="none" w:sz="0" w:space="0" w:color="auto"/>
        <w:bottom w:val="none" w:sz="0" w:space="0" w:color="auto"/>
        <w:right w:val="none" w:sz="0" w:space="0" w:color="auto"/>
      </w:divBdr>
      <w:divsChild>
        <w:div w:id="456795538">
          <w:marLeft w:val="0"/>
          <w:marRight w:val="0"/>
          <w:marTop w:val="0"/>
          <w:marBottom w:val="0"/>
          <w:divBdr>
            <w:top w:val="none" w:sz="0" w:space="0" w:color="auto"/>
            <w:left w:val="none" w:sz="0" w:space="0" w:color="auto"/>
            <w:bottom w:val="none" w:sz="0" w:space="0" w:color="auto"/>
            <w:right w:val="none" w:sz="0" w:space="0" w:color="auto"/>
          </w:divBdr>
          <w:divsChild>
            <w:div w:id="2002195688">
              <w:marLeft w:val="0"/>
              <w:marRight w:val="0"/>
              <w:marTop w:val="0"/>
              <w:marBottom w:val="0"/>
              <w:divBdr>
                <w:top w:val="none" w:sz="0" w:space="0" w:color="auto"/>
                <w:left w:val="none" w:sz="0" w:space="0" w:color="auto"/>
                <w:bottom w:val="none" w:sz="0" w:space="0" w:color="auto"/>
                <w:right w:val="none" w:sz="0" w:space="0" w:color="auto"/>
              </w:divBdr>
              <w:divsChild>
                <w:div w:id="385684154">
                  <w:marLeft w:val="0"/>
                  <w:marRight w:val="0"/>
                  <w:marTop w:val="0"/>
                  <w:marBottom w:val="0"/>
                  <w:divBdr>
                    <w:top w:val="none" w:sz="0" w:space="0" w:color="auto"/>
                    <w:left w:val="none" w:sz="0" w:space="0" w:color="auto"/>
                    <w:bottom w:val="none" w:sz="0" w:space="0" w:color="auto"/>
                    <w:right w:val="none" w:sz="0" w:space="0" w:color="auto"/>
                  </w:divBdr>
                  <w:divsChild>
                    <w:div w:id="1176502413">
                      <w:marLeft w:val="0"/>
                      <w:marRight w:val="0"/>
                      <w:marTop w:val="0"/>
                      <w:marBottom w:val="0"/>
                      <w:divBdr>
                        <w:top w:val="none" w:sz="0" w:space="0" w:color="auto"/>
                        <w:left w:val="none" w:sz="0" w:space="0" w:color="auto"/>
                        <w:bottom w:val="none" w:sz="0" w:space="0" w:color="auto"/>
                        <w:right w:val="none" w:sz="0" w:space="0" w:color="auto"/>
                      </w:divBdr>
                      <w:divsChild>
                        <w:div w:id="1396204689">
                          <w:marLeft w:val="0"/>
                          <w:marRight w:val="0"/>
                          <w:marTop w:val="0"/>
                          <w:marBottom w:val="0"/>
                          <w:divBdr>
                            <w:top w:val="none" w:sz="0" w:space="0" w:color="auto"/>
                            <w:left w:val="none" w:sz="0" w:space="0" w:color="auto"/>
                            <w:bottom w:val="none" w:sz="0" w:space="0" w:color="auto"/>
                            <w:right w:val="none" w:sz="0" w:space="0" w:color="auto"/>
                          </w:divBdr>
                          <w:divsChild>
                            <w:div w:id="69743728">
                              <w:marLeft w:val="0"/>
                              <w:marRight w:val="0"/>
                              <w:marTop w:val="0"/>
                              <w:marBottom w:val="0"/>
                              <w:divBdr>
                                <w:top w:val="none" w:sz="0" w:space="0" w:color="auto"/>
                                <w:left w:val="none" w:sz="0" w:space="0" w:color="auto"/>
                                <w:bottom w:val="none" w:sz="0" w:space="0" w:color="auto"/>
                                <w:right w:val="none" w:sz="0" w:space="0" w:color="auto"/>
                              </w:divBdr>
                              <w:divsChild>
                                <w:div w:id="434402916">
                                  <w:marLeft w:val="0"/>
                                  <w:marRight w:val="0"/>
                                  <w:marTop w:val="0"/>
                                  <w:marBottom w:val="0"/>
                                  <w:divBdr>
                                    <w:top w:val="none" w:sz="0" w:space="0" w:color="auto"/>
                                    <w:left w:val="none" w:sz="0" w:space="0" w:color="auto"/>
                                    <w:bottom w:val="none" w:sz="0" w:space="0" w:color="auto"/>
                                    <w:right w:val="none" w:sz="0" w:space="0" w:color="auto"/>
                                  </w:divBdr>
                                  <w:divsChild>
                                    <w:div w:id="1542091438">
                                      <w:marLeft w:val="0"/>
                                      <w:marRight w:val="0"/>
                                      <w:marTop w:val="0"/>
                                      <w:marBottom w:val="0"/>
                                      <w:divBdr>
                                        <w:top w:val="single" w:sz="6" w:space="0" w:color="F5F5F5"/>
                                        <w:left w:val="single" w:sz="6" w:space="0" w:color="F5F5F5"/>
                                        <w:bottom w:val="single" w:sz="6" w:space="0" w:color="F5F5F5"/>
                                        <w:right w:val="single" w:sz="6" w:space="0" w:color="F5F5F5"/>
                                      </w:divBdr>
                                      <w:divsChild>
                                        <w:div w:id="1388140426">
                                          <w:marLeft w:val="0"/>
                                          <w:marRight w:val="0"/>
                                          <w:marTop w:val="0"/>
                                          <w:marBottom w:val="0"/>
                                          <w:divBdr>
                                            <w:top w:val="none" w:sz="0" w:space="0" w:color="auto"/>
                                            <w:left w:val="none" w:sz="0" w:space="0" w:color="auto"/>
                                            <w:bottom w:val="none" w:sz="0" w:space="0" w:color="auto"/>
                                            <w:right w:val="none" w:sz="0" w:space="0" w:color="auto"/>
                                          </w:divBdr>
                                          <w:divsChild>
                                            <w:div w:id="97375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7358535">
      <w:bodyDiv w:val="1"/>
      <w:marLeft w:val="0"/>
      <w:marRight w:val="0"/>
      <w:marTop w:val="0"/>
      <w:marBottom w:val="0"/>
      <w:divBdr>
        <w:top w:val="none" w:sz="0" w:space="0" w:color="auto"/>
        <w:left w:val="none" w:sz="0" w:space="0" w:color="auto"/>
        <w:bottom w:val="none" w:sz="0" w:space="0" w:color="auto"/>
        <w:right w:val="none" w:sz="0" w:space="0" w:color="auto"/>
      </w:divBdr>
    </w:div>
    <w:div w:id="1532451836">
      <w:bodyDiv w:val="1"/>
      <w:marLeft w:val="0"/>
      <w:marRight w:val="0"/>
      <w:marTop w:val="0"/>
      <w:marBottom w:val="0"/>
      <w:divBdr>
        <w:top w:val="none" w:sz="0" w:space="0" w:color="auto"/>
        <w:left w:val="none" w:sz="0" w:space="0" w:color="auto"/>
        <w:bottom w:val="none" w:sz="0" w:space="0" w:color="auto"/>
        <w:right w:val="none" w:sz="0" w:space="0" w:color="auto"/>
      </w:divBdr>
      <w:divsChild>
        <w:div w:id="1836145589">
          <w:marLeft w:val="0"/>
          <w:marRight w:val="0"/>
          <w:marTop w:val="0"/>
          <w:marBottom w:val="0"/>
          <w:divBdr>
            <w:top w:val="none" w:sz="0" w:space="0" w:color="auto"/>
            <w:left w:val="none" w:sz="0" w:space="0" w:color="auto"/>
            <w:bottom w:val="none" w:sz="0" w:space="0" w:color="auto"/>
            <w:right w:val="none" w:sz="0" w:space="0" w:color="auto"/>
          </w:divBdr>
          <w:divsChild>
            <w:div w:id="1948733945">
              <w:marLeft w:val="0"/>
              <w:marRight w:val="0"/>
              <w:marTop w:val="0"/>
              <w:marBottom w:val="0"/>
              <w:divBdr>
                <w:top w:val="none" w:sz="0" w:space="0" w:color="auto"/>
                <w:left w:val="none" w:sz="0" w:space="0" w:color="auto"/>
                <w:bottom w:val="none" w:sz="0" w:space="0" w:color="auto"/>
                <w:right w:val="none" w:sz="0" w:space="0" w:color="auto"/>
              </w:divBdr>
              <w:divsChild>
                <w:div w:id="1478909838">
                  <w:marLeft w:val="0"/>
                  <w:marRight w:val="0"/>
                  <w:marTop w:val="0"/>
                  <w:marBottom w:val="0"/>
                  <w:divBdr>
                    <w:top w:val="none" w:sz="0" w:space="0" w:color="auto"/>
                    <w:left w:val="none" w:sz="0" w:space="0" w:color="auto"/>
                    <w:bottom w:val="none" w:sz="0" w:space="0" w:color="auto"/>
                    <w:right w:val="none" w:sz="0" w:space="0" w:color="auto"/>
                  </w:divBdr>
                  <w:divsChild>
                    <w:div w:id="1270815004">
                      <w:marLeft w:val="0"/>
                      <w:marRight w:val="0"/>
                      <w:marTop w:val="0"/>
                      <w:marBottom w:val="0"/>
                      <w:divBdr>
                        <w:top w:val="none" w:sz="0" w:space="0" w:color="auto"/>
                        <w:left w:val="none" w:sz="0" w:space="0" w:color="auto"/>
                        <w:bottom w:val="none" w:sz="0" w:space="0" w:color="auto"/>
                        <w:right w:val="none" w:sz="0" w:space="0" w:color="auto"/>
                      </w:divBdr>
                      <w:divsChild>
                        <w:div w:id="332999968">
                          <w:marLeft w:val="0"/>
                          <w:marRight w:val="0"/>
                          <w:marTop w:val="0"/>
                          <w:marBottom w:val="0"/>
                          <w:divBdr>
                            <w:top w:val="none" w:sz="0" w:space="0" w:color="auto"/>
                            <w:left w:val="none" w:sz="0" w:space="0" w:color="auto"/>
                            <w:bottom w:val="none" w:sz="0" w:space="0" w:color="auto"/>
                            <w:right w:val="none" w:sz="0" w:space="0" w:color="auto"/>
                          </w:divBdr>
                          <w:divsChild>
                            <w:div w:id="1084842371">
                              <w:marLeft w:val="0"/>
                              <w:marRight w:val="0"/>
                              <w:marTop w:val="0"/>
                              <w:marBottom w:val="0"/>
                              <w:divBdr>
                                <w:top w:val="none" w:sz="0" w:space="0" w:color="auto"/>
                                <w:left w:val="none" w:sz="0" w:space="0" w:color="auto"/>
                                <w:bottom w:val="none" w:sz="0" w:space="0" w:color="auto"/>
                                <w:right w:val="none" w:sz="0" w:space="0" w:color="auto"/>
                              </w:divBdr>
                              <w:divsChild>
                                <w:div w:id="927230852">
                                  <w:marLeft w:val="0"/>
                                  <w:marRight w:val="0"/>
                                  <w:marTop w:val="0"/>
                                  <w:marBottom w:val="0"/>
                                  <w:divBdr>
                                    <w:top w:val="none" w:sz="0" w:space="0" w:color="auto"/>
                                    <w:left w:val="none" w:sz="0" w:space="0" w:color="auto"/>
                                    <w:bottom w:val="none" w:sz="0" w:space="0" w:color="auto"/>
                                    <w:right w:val="none" w:sz="0" w:space="0" w:color="auto"/>
                                  </w:divBdr>
                                  <w:divsChild>
                                    <w:div w:id="1070886597">
                                      <w:marLeft w:val="0"/>
                                      <w:marRight w:val="0"/>
                                      <w:marTop w:val="0"/>
                                      <w:marBottom w:val="0"/>
                                      <w:divBdr>
                                        <w:top w:val="single" w:sz="6" w:space="0" w:color="F5F5F5"/>
                                        <w:left w:val="single" w:sz="6" w:space="0" w:color="F5F5F5"/>
                                        <w:bottom w:val="single" w:sz="6" w:space="0" w:color="F5F5F5"/>
                                        <w:right w:val="single" w:sz="6" w:space="0" w:color="F5F5F5"/>
                                      </w:divBdr>
                                      <w:divsChild>
                                        <w:div w:id="988443664">
                                          <w:marLeft w:val="0"/>
                                          <w:marRight w:val="0"/>
                                          <w:marTop w:val="0"/>
                                          <w:marBottom w:val="0"/>
                                          <w:divBdr>
                                            <w:top w:val="none" w:sz="0" w:space="0" w:color="auto"/>
                                            <w:left w:val="none" w:sz="0" w:space="0" w:color="auto"/>
                                            <w:bottom w:val="none" w:sz="0" w:space="0" w:color="auto"/>
                                            <w:right w:val="none" w:sz="0" w:space="0" w:color="auto"/>
                                          </w:divBdr>
                                          <w:divsChild>
                                            <w:div w:id="202473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9108121">
      <w:bodyDiv w:val="1"/>
      <w:marLeft w:val="0"/>
      <w:marRight w:val="0"/>
      <w:marTop w:val="0"/>
      <w:marBottom w:val="0"/>
      <w:divBdr>
        <w:top w:val="none" w:sz="0" w:space="0" w:color="auto"/>
        <w:left w:val="none" w:sz="0" w:space="0" w:color="auto"/>
        <w:bottom w:val="none" w:sz="0" w:space="0" w:color="auto"/>
        <w:right w:val="none" w:sz="0" w:space="0" w:color="auto"/>
      </w:divBdr>
    </w:div>
    <w:div w:id="1877306247">
      <w:bodyDiv w:val="1"/>
      <w:marLeft w:val="0"/>
      <w:marRight w:val="0"/>
      <w:marTop w:val="0"/>
      <w:marBottom w:val="0"/>
      <w:divBdr>
        <w:top w:val="none" w:sz="0" w:space="0" w:color="auto"/>
        <w:left w:val="none" w:sz="0" w:space="0" w:color="auto"/>
        <w:bottom w:val="none" w:sz="0" w:space="0" w:color="auto"/>
        <w:right w:val="none" w:sz="0" w:space="0" w:color="auto"/>
      </w:divBdr>
    </w:div>
    <w:div w:id="1905794206">
      <w:bodyDiv w:val="1"/>
      <w:marLeft w:val="0"/>
      <w:marRight w:val="0"/>
      <w:marTop w:val="0"/>
      <w:marBottom w:val="0"/>
      <w:divBdr>
        <w:top w:val="none" w:sz="0" w:space="0" w:color="auto"/>
        <w:left w:val="none" w:sz="0" w:space="0" w:color="auto"/>
        <w:bottom w:val="none" w:sz="0" w:space="0" w:color="auto"/>
        <w:right w:val="none" w:sz="0" w:space="0" w:color="auto"/>
      </w:divBdr>
      <w:divsChild>
        <w:div w:id="813447265">
          <w:marLeft w:val="0"/>
          <w:marRight w:val="0"/>
          <w:marTop w:val="0"/>
          <w:marBottom w:val="0"/>
          <w:divBdr>
            <w:top w:val="none" w:sz="0" w:space="0" w:color="auto"/>
            <w:left w:val="none" w:sz="0" w:space="0" w:color="auto"/>
            <w:bottom w:val="none" w:sz="0" w:space="0" w:color="auto"/>
            <w:right w:val="none" w:sz="0" w:space="0" w:color="auto"/>
          </w:divBdr>
          <w:divsChild>
            <w:div w:id="941644023">
              <w:marLeft w:val="0"/>
              <w:marRight w:val="0"/>
              <w:marTop w:val="0"/>
              <w:marBottom w:val="0"/>
              <w:divBdr>
                <w:top w:val="none" w:sz="0" w:space="0" w:color="auto"/>
                <w:left w:val="none" w:sz="0" w:space="0" w:color="auto"/>
                <w:bottom w:val="none" w:sz="0" w:space="0" w:color="auto"/>
                <w:right w:val="none" w:sz="0" w:space="0" w:color="auto"/>
              </w:divBdr>
              <w:divsChild>
                <w:div w:id="1765415359">
                  <w:marLeft w:val="0"/>
                  <w:marRight w:val="0"/>
                  <w:marTop w:val="0"/>
                  <w:marBottom w:val="0"/>
                  <w:divBdr>
                    <w:top w:val="none" w:sz="0" w:space="0" w:color="auto"/>
                    <w:left w:val="none" w:sz="0" w:space="0" w:color="auto"/>
                    <w:bottom w:val="none" w:sz="0" w:space="0" w:color="auto"/>
                    <w:right w:val="none" w:sz="0" w:space="0" w:color="auto"/>
                  </w:divBdr>
                  <w:divsChild>
                    <w:div w:id="191653094">
                      <w:marLeft w:val="0"/>
                      <w:marRight w:val="0"/>
                      <w:marTop w:val="0"/>
                      <w:marBottom w:val="0"/>
                      <w:divBdr>
                        <w:top w:val="none" w:sz="0" w:space="0" w:color="auto"/>
                        <w:left w:val="none" w:sz="0" w:space="0" w:color="auto"/>
                        <w:bottom w:val="none" w:sz="0" w:space="0" w:color="auto"/>
                        <w:right w:val="none" w:sz="0" w:space="0" w:color="auto"/>
                      </w:divBdr>
                      <w:divsChild>
                        <w:div w:id="30150874">
                          <w:marLeft w:val="0"/>
                          <w:marRight w:val="0"/>
                          <w:marTop w:val="0"/>
                          <w:marBottom w:val="0"/>
                          <w:divBdr>
                            <w:top w:val="none" w:sz="0" w:space="0" w:color="auto"/>
                            <w:left w:val="none" w:sz="0" w:space="0" w:color="auto"/>
                            <w:bottom w:val="none" w:sz="0" w:space="0" w:color="auto"/>
                            <w:right w:val="none" w:sz="0" w:space="0" w:color="auto"/>
                          </w:divBdr>
                          <w:divsChild>
                            <w:div w:id="272982780">
                              <w:marLeft w:val="0"/>
                              <w:marRight w:val="0"/>
                              <w:marTop w:val="0"/>
                              <w:marBottom w:val="0"/>
                              <w:divBdr>
                                <w:top w:val="none" w:sz="0" w:space="0" w:color="auto"/>
                                <w:left w:val="none" w:sz="0" w:space="0" w:color="auto"/>
                                <w:bottom w:val="none" w:sz="0" w:space="0" w:color="auto"/>
                                <w:right w:val="none" w:sz="0" w:space="0" w:color="auto"/>
                              </w:divBdr>
                              <w:divsChild>
                                <w:div w:id="1575776311">
                                  <w:marLeft w:val="0"/>
                                  <w:marRight w:val="0"/>
                                  <w:marTop w:val="0"/>
                                  <w:marBottom w:val="0"/>
                                  <w:divBdr>
                                    <w:top w:val="none" w:sz="0" w:space="0" w:color="auto"/>
                                    <w:left w:val="none" w:sz="0" w:space="0" w:color="auto"/>
                                    <w:bottom w:val="none" w:sz="0" w:space="0" w:color="auto"/>
                                    <w:right w:val="none" w:sz="0" w:space="0" w:color="auto"/>
                                  </w:divBdr>
                                  <w:divsChild>
                                    <w:div w:id="1639607333">
                                      <w:marLeft w:val="0"/>
                                      <w:marRight w:val="0"/>
                                      <w:marTop w:val="0"/>
                                      <w:marBottom w:val="0"/>
                                      <w:divBdr>
                                        <w:top w:val="single" w:sz="6" w:space="0" w:color="F5F5F5"/>
                                        <w:left w:val="single" w:sz="6" w:space="0" w:color="F5F5F5"/>
                                        <w:bottom w:val="single" w:sz="6" w:space="0" w:color="F5F5F5"/>
                                        <w:right w:val="single" w:sz="6" w:space="0" w:color="F5F5F5"/>
                                      </w:divBdr>
                                      <w:divsChild>
                                        <w:div w:id="826629890">
                                          <w:marLeft w:val="0"/>
                                          <w:marRight w:val="0"/>
                                          <w:marTop w:val="0"/>
                                          <w:marBottom w:val="0"/>
                                          <w:divBdr>
                                            <w:top w:val="none" w:sz="0" w:space="0" w:color="auto"/>
                                            <w:left w:val="none" w:sz="0" w:space="0" w:color="auto"/>
                                            <w:bottom w:val="none" w:sz="0" w:space="0" w:color="auto"/>
                                            <w:right w:val="none" w:sz="0" w:space="0" w:color="auto"/>
                                          </w:divBdr>
                                          <w:divsChild>
                                            <w:div w:id="39369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2094404">
      <w:bodyDiv w:val="1"/>
      <w:marLeft w:val="0"/>
      <w:marRight w:val="0"/>
      <w:marTop w:val="0"/>
      <w:marBottom w:val="0"/>
      <w:divBdr>
        <w:top w:val="none" w:sz="0" w:space="0" w:color="auto"/>
        <w:left w:val="none" w:sz="0" w:space="0" w:color="auto"/>
        <w:bottom w:val="none" w:sz="0" w:space="0" w:color="auto"/>
        <w:right w:val="none" w:sz="0" w:space="0" w:color="auto"/>
      </w:divBdr>
      <w:divsChild>
        <w:div w:id="1919754639">
          <w:marLeft w:val="0"/>
          <w:marRight w:val="0"/>
          <w:marTop w:val="0"/>
          <w:marBottom w:val="0"/>
          <w:divBdr>
            <w:top w:val="none" w:sz="0" w:space="0" w:color="auto"/>
            <w:left w:val="none" w:sz="0" w:space="0" w:color="auto"/>
            <w:bottom w:val="none" w:sz="0" w:space="0" w:color="auto"/>
            <w:right w:val="none" w:sz="0" w:space="0" w:color="auto"/>
          </w:divBdr>
          <w:divsChild>
            <w:div w:id="755243993">
              <w:marLeft w:val="0"/>
              <w:marRight w:val="0"/>
              <w:marTop w:val="0"/>
              <w:marBottom w:val="0"/>
              <w:divBdr>
                <w:top w:val="none" w:sz="0" w:space="0" w:color="auto"/>
                <w:left w:val="none" w:sz="0" w:space="0" w:color="auto"/>
                <w:bottom w:val="none" w:sz="0" w:space="0" w:color="auto"/>
                <w:right w:val="none" w:sz="0" w:space="0" w:color="auto"/>
              </w:divBdr>
              <w:divsChild>
                <w:div w:id="1104695439">
                  <w:marLeft w:val="0"/>
                  <w:marRight w:val="0"/>
                  <w:marTop w:val="0"/>
                  <w:marBottom w:val="0"/>
                  <w:divBdr>
                    <w:top w:val="none" w:sz="0" w:space="0" w:color="auto"/>
                    <w:left w:val="none" w:sz="0" w:space="0" w:color="auto"/>
                    <w:bottom w:val="none" w:sz="0" w:space="0" w:color="auto"/>
                    <w:right w:val="none" w:sz="0" w:space="0" w:color="auto"/>
                  </w:divBdr>
                  <w:divsChild>
                    <w:div w:id="403726117">
                      <w:marLeft w:val="0"/>
                      <w:marRight w:val="0"/>
                      <w:marTop w:val="0"/>
                      <w:marBottom w:val="0"/>
                      <w:divBdr>
                        <w:top w:val="none" w:sz="0" w:space="0" w:color="auto"/>
                        <w:left w:val="none" w:sz="0" w:space="0" w:color="auto"/>
                        <w:bottom w:val="none" w:sz="0" w:space="0" w:color="auto"/>
                        <w:right w:val="none" w:sz="0" w:space="0" w:color="auto"/>
                      </w:divBdr>
                      <w:divsChild>
                        <w:div w:id="578365924">
                          <w:marLeft w:val="0"/>
                          <w:marRight w:val="0"/>
                          <w:marTop w:val="0"/>
                          <w:marBottom w:val="0"/>
                          <w:divBdr>
                            <w:top w:val="none" w:sz="0" w:space="0" w:color="auto"/>
                            <w:left w:val="none" w:sz="0" w:space="0" w:color="auto"/>
                            <w:bottom w:val="none" w:sz="0" w:space="0" w:color="auto"/>
                            <w:right w:val="none" w:sz="0" w:space="0" w:color="auto"/>
                          </w:divBdr>
                          <w:divsChild>
                            <w:div w:id="2029090098">
                              <w:marLeft w:val="0"/>
                              <w:marRight w:val="0"/>
                              <w:marTop w:val="0"/>
                              <w:marBottom w:val="0"/>
                              <w:divBdr>
                                <w:top w:val="none" w:sz="0" w:space="0" w:color="auto"/>
                                <w:left w:val="none" w:sz="0" w:space="0" w:color="auto"/>
                                <w:bottom w:val="none" w:sz="0" w:space="0" w:color="auto"/>
                                <w:right w:val="none" w:sz="0" w:space="0" w:color="auto"/>
                              </w:divBdr>
                              <w:divsChild>
                                <w:div w:id="1603414045">
                                  <w:marLeft w:val="0"/>
                                  <w:marRight w:val="0"/>
                                  <w:marTop w:val="0"/>
                                  <w:marBottom w:val="0"/>
                                  <w:divBdr>
                                    <w:top w:val="none" w:sz="0" w:space="0" w:color="auto"/>
                                    <w:left w:val="none" w:sz="0" w:space="0" w:color="auto"/>
                                    <w:bottom w:val="none" w:sz="0" w:space="0" w:color="auto"/>
                                    <w:right w:val="none" w:sz="0" w:space="0" w:color="auto"/>
                                  </w:divBdr>
                                  <w:divsChild>
                                    <w:div w:id="1959333184">
                                      <w:marLeft w:val="0"/>
                                      <w:marRight w:val="0"/>
                                      <w:marTop w:val="0"/>
                                      <w:marBottom w:val="0"/>
                                      <w:divBdr>
                                        <w:top w:val="single" w:sz="6" w:space="0" w:color="F5F5F5"/>
                                        <w:left w:val="single" w:sz="6" w:space="0" w:color="F5F5F5"/>
                                        <w:bottom w:val="single" w:sz="6" w:space="0" w:color="F5F5F5"/>
                                        <w:right w:val="single" w:sz="6" w:space="0" w:color="F5F5F5"/>
                                      </w:divBdr>
                                      <w:divsChild>
                                        <w:div w:id="762150100">
                                          <w:marLeft w:val="0"/>
                                          <w:marRight w:val="0"/>
                                          <w:marTop w:val="0"/>
                                          <w:marBottom w:val="0"/>
                                          <w:divBdr>
                                            <w:top w:val="none" w:sz="0" w:space="0" w:color="auto"/>
                                            <w:left w:val="none" w:sz="0" w:space="0" w:color="auto"/>
                                            <w:bottom w:val="none" w:sz="0" w:space="0" w:color="auto"/>
                                            <w:right w:val="none" w:sz="0" w:space="0" w:color="auto"/>
                                          </w:divBdr>
                                          <w:divsChild>
                                            <w:div w:id="142229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____________"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_______________________________"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_______________________________" TargetMode="External"/><Relationship Id="rId4" Type="http://schemas.openxmlformats.org/officeDocument/2006/relationships/settings" Target="settings.xml"/><Relationship Id="rId9" Type="http://schemas.openxmlformats.org/officeDocument/2006/relationships/hyperlink" Target="mailt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6158D-D879-4B13-8F19-D1AF06940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3482</Words>
  <Characters>23658</Characters>
  <Application>Microsoft Office Word</Application>
  <DocSecurity>0</DocSecurity>
  <Lines>197</Lines>
  <Paragraphs>54</Paragraphs>
  <ScaleCrop>false</ScaleCrop>
  <HeadingPairs>
    <vt:vector size="2" baseType="variant">
      <vt:variant>
        <vt:lpstr>Название</vt:lpstr>
      </vt:variant>
      <vt:variant>
        <vt:i4>1</vt:i4>
      </vt:variant>
    </vt:vector>
  </HeadingPairs>
  <TitlesOfParts>
    <vt:vector size="1" baseType="lpstr">
      <vt:lpstr>ДОГОВІР № _______</vt:lpstr>
    </vt:vector>
  </TitlesOfParts>
  <Company>Dnsoft</Company>
  <LinksUpToDate>false</LinksUpToDate>
  <CharactersWithSpaces>27086</CharactersWithSpaces>
  <SharedDoc>false</SharedDoc>
  <HLinks>
    <vt:vector size="6" baseType="variant">
      <vt:variant>
        <vt:i4>6422640</vt:i4>
      </vt:variant>
      <vt:variant>
        <vt:i4>0</vt:i4>
      </vt:variant>
      <vt:variant>
        <vt:i4>0</vt:i4>
      </vt:variant>
      <vt:variant>
        <vt:i4>5</vt:i4>
      </vt:variant>
      <vt:variant>
        <vt:lpwstr>mailto: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ДОГОВІР № _______</dc:title>
  <dc:subject/>
  <dc:creator>Evgen</dc:creator>
  <cp:keywords/>
  <cp:lastModifiedBy>Бережная Татьяна Викторовна</cp:lastModifiedBy>
  <cp:revision>2</cp:revision>
  <cp:lastPrinted>2014-06-04T08:37:00Z</cp:lastPrinted>
  <dcterms:created xsi:type="dcterms:W3CDTF">2021-07-26T07:15:00Z</dcterms:created>
  <dcterms:modified xsi:type="dcterms:W3CDTF">2021-07-26T07:15:00Z</dcterms:modified>
</cp:coreProperties>
</file>