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32E" w:rsidRPr="00D441E8" w:rsidRDefault="00FF532E" w:rsidP="00FF532E">
      <w:pPr>
        <w:keepNext/>
        <w:spacing w:after="0" w:line="240" w:lineRule="auto"/>
        <w:ind w:right="-1"/>
        <w:jc w:val="center"/>
        <w:rPr>
          <w:rFonts w:ascii="Times New Roman" w:hAnsi="Times New Roman"/>
          <w:b/>
          <w:sz w:val="24"/>
          <w:szCs w:val="24"/>
        </w:rPr>
      </w:pPr>
      <w:r w:rsidRPr="00D441E8">
        <w:rPr>
          <w:rFonts w:ascii="Times New Roman" w:hAnsi="Times New Roman"/>
          <w:b/>
          <w:sz w:val="24"/>
          <w:szCs w:val="24"/>
        </w:rPr>
        <w:t>Технічні вимоги</w:t>
      </w:r>
    </w:p>
    <w:p w:rsidR="00FF532E" w:rsidRPr="00D441E8" w:rsidRDefault="00FF532E" w:rsidP="00FF532E">
      <w:pPr>
        <w:spacing w:after="0" w:line="240" w:lineRule="auto"/>
        <w:jc w:val="center"/>
        <w:rPr>
          <w:rFonts w:ascii="Times New Roman" w:hAnsi="Times New Roman"/>
          <w:b/>
          <w:sz w:val="24"/>
          <w:szCs w:val="24"/>
        </w:rPr>
      </w:pPr>
      <w:r w:rsidRPr="00D441E8">
        <w:rPr>
          <w:rFonts w:ascii="Times New Roman" w:hAnsi="Times New Roman"/>
          <w:b/>
          <w:sz w:val="24"/>
          <w:szCs w:val="24"/>
        </w:rPr>
        <w:t xml:space="preserve">щодо  створення комплексної системи захисту інформації з підтвердженою відповідністю в </w:t>
      </w:r>
      <w:r w:rsidRPr="00D441E8">
        <w:rPr>
          <w:rFonts w:ascii="Times New Roman" w:hAnsi="Times New Roman"/>
          <w:b/>
          <w:bCs/>
          <w:sz w:val="24"/>
          <w:szCs w:val="24"/>
          <w:lang w:eastAsia="ru-RU"/>
        </w:rPr>
        <w:t>інформаційно-телекомунікаційної</w:t>
      </w:r>
      <w:r>
        <w:rPr>
          <w:rFonts w:ascii="Times New Roman" w:hAnsi="Times New Roman"/>
          <w:b/>
          <w:bCs/>
          <w:sz w:val="24"/>
          <w:szCs w:val="24"/>
          <w:lang w:eastAsia="ru-RU"/>
        </w:rPr>
        <w:t xml:space="preserve"> системи депозитарног</w:t>
      </w:r>
      <w:r w:rsidR="00E439A5">
        <w:rPr>
          <w:rFonts w:ascii="Times New Roman" w:hAnsi="Times New Roman"/>
          <w:b/>
          <w:bCs/>
          <w:sz w:val="24"/>
          <w:szCs w:val="24"/>
          <w:lang w:eastAsia="ru-RU"/>
        </w:rPr>
        <w:t xml:space="preserve">о обліку депозитарної установи </w:t>
      </w:r>
      <w:r>
        <w:rPr>
          <w:rFonts w:ascii="Times New Roman" w:hAnsi="Times New Roman"/>
          <w:b/>
          <w:bCs/>
          <w:sz w:val="24"/>
          <w:szCs w:val="24"/>
          <w:lang w:eastAsia="ru-RU"/>
        </w:rPr>
        <w:t>АТ «Альфа-Банк»</w:t>
      </w:r>
      <w:r w:rsidR="00B2174D">
        <w:rPr>
          <w:rFonts w:ascii="Times New Roman" w:hAnsi="Times New Roman"/>
          <w:b/>
          <w:bCs/>
          <w:sz w:val="24"/>
          <w:szCs w:val="24"/>
          <w:lang w:eastAsia="ru-RU"/>
        </w:rPr>
        <w:t xml:space="preserve"> (</w:t>
      </w:r>
      <w:r w:rsidR="00627D56">
        <w:rPr>
          <w:rFonts w:ascii="Times New Roman" w:hAnsi="Times New Roman"/>
          <w:b/>
          <w:bCs/>
          <w:sz w:val="24"/>
          <w:szCs w:val="24"/>
          <w:lang w:eastAsia="ru-RU"/>
        </w:rPr>
        <w:t xml:space="preserve">система </w:t>
      </w:r>
      <w:r w:rsidR="00B2174D">
        <w:rPr>
          <w:rFonts w:ascii="Times New Roman" w:hAnsi="Times New Roman"/>
          <w:b/>
          <w:bCs/>
          <w:sz w:val="24"/>
          <w:szCs w:val="24"/>
          <w:lang w:eastAsia="ru-RU"/>
        </w:rPr>
        <w:t xml:space="preserve">«Зберігач 2016, </w:t>
      </w:r>
      <w:r w:rsidR="00B2174D" w:rsidRPr="00B2174D">
        <w:rPr>
          <w:rFonts w:ascii="Times New Roman" w:hAnsi="Times New Roman"/>
          <w:b/>
          <w:bCs/>
          <w:sz w:val="24"/>
          <w:szCs w:val="24"/>
          <w:lang w:eastAsia="ru-RU"/>
        </w:rPr>
        <w:t>м</w:t>
      </w:r>
      <w:r w:rsidR="00B2174D" w:rsidRPr="00B2174D">
        <w:rPr>
          <w:rFonts w:ascii="Times New Roman" w:hAnsi="Times New Roman"/>
          <w:b/>
          <w:sz w:val="24"/>
          <w:szCs w:val="24"/>
        </w:rPr>
        <w:t xml:space="preserve">одуль </w:t>
      </w:r>
      <w:r w:rsidR="00B2174D" w:rsidRPr="00B2174D">
        <w:rPr>
          <w:rFonts w:ascii="Times New Roman" w:hAnsi="Times New Roman"/>
          <w:b/>
          <w:sz w:val="26"/>
          <w:szCs w:val="26"/>
        </w:rPr>
        <w:t>«DEPEND GUI</w:t>
      </w:r>
      <w:r w:rsidR="00B2174D">
        <w:rPr>
          <w:rFonts w:ascii="Times New Roman" w:hAnsi="Times New Roman"/>
          <w:b/>
          <w:bCs/>
          <w:sz w:val="24"/>
          <w:szCs w:val="24"/>
          <w:lang w:eastAsia="ru-RU"/>
        </w:rPr>
        <w:t>)</w:t>
      </w:r>
      <w:r w:rsidRPr="00D441E8">
        <w:rPr>
          <w:rFonts w:ascii="Times New Roman" w:hAnsi="Times New Roman"/>
          <w:b/>
          <w:sz w:val="24"/>
          <w:szCs w:val="24"/>
        </w:rPr>
        <w:t>, підтвердження її відповідності вимогам нормативних документів технічного захисту інформації</w:t>
      </w:r>
    </w:p>
    <w:p w:rsidR="00FF532E" w:rsidRPr="00D441E8" w:rsidRDefault="00FF532E" w:rsidP="00FF532E">
      <w:pPr>
        <w:spacing w:after="0" w:line="240" w:lineRule="auto"/>
        <w:jc w:val="center"/>
        <w:rPr>
          <w:rFonts w:ascii="Times New Roman" w:hAnsi="Times New Roman"/>
          <w:b/>
          <w:sz w:val="24"/>
          <w:szCs w:val="24"/>
        </w:rPr>
      </w:pPr>
    </w:p>
    <w:p w:rsidR="00FF532E" w:rsidRPr="00D441E8" w:rsidRDefault="00FF532E" w:rsidP="00FF532E">
      <w:pPr>
        <w:spacing w:after="0" w:line="240" w:lineRule="auto"/>
        <w:jc w:val="center"/>
        <w:rPr>
          <w:rFonts w:ascii="Times New Roman" w:hAnsi="Times New Roman"/>
          <w:sz w:val="24"/>
          <w:szCs w:val="24"/>
          <w:u w:val="single"/>
        </w:rPr>
      </w:pPr>
      <w:r w:rsidRPr="00D441E8">
        <w:rPr>
          <w:rFonts w:ascii="Times New Roman" w:hAnsi="Times New Roman"/>
          <w:sz w:val="24"/>
          <w:szCs w:val="24"/>
          <w:u w:val="single"/>
        </w:rPr>
        <w:t>Нормативні посилання:</w:t>
      </w:r>
    </w:p>
    <w:p w:rsidR="00FF532E" w:rsidRPr="00D441E8" w:rsidRDefault="00FF532E" w:rsidP="00FF532E">
      <w:pPr>
        <w:widowControl w:val="0"/>
        <w:suppressAutoHyphens/>
        <w:spacing w:before="60" w:after="0" w:line="240" w:lineRule="auto"/>
        <w:ind w:firstLine="567"/>
        <w:jc w:val="both"/>
        <w:rPr>
          <w:rFonts w:ascii="Times New Roman" w:eastAsia="Times New Roman" w:hAnsi="Times New Roman"/>
          <w:spacing w:val="-4"/>
          <w:sz w:val="24"/>
          <w:szCs w:val="24"/>
          <w:lang w:eastAsia="zh-CN"/>
        </w:rPr>
      </w:pPr>
      <w:r w:rsidRPr="00D441E8">
        <w:rPr>
          <w:rFonts w:ascii="Times New Roman" w:eastAsia="Times New Roman" w:hAnsi="Times New Roman"/>
          <w:sz w:val="24"/>
          <w:szCs w:val="24"/>
          <w:lang w:eastAsia="zh-CN"/>
        </w:rPr>
        <w:t>У Технічних вимогах щодо побудови (створення) КСЗІ ІТС Замовника, підтвердження її відповідності вимогам нормативних документів технічного захисту інформації (далі – Технічні вимоги) наведено посилання на такі нормативні документи:</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i/>
          <w:sz w:val="24"/>
          <w:szCs w:val="24"/>
          <w:lang w:eastAsia="zh-CN"/>
        </w:rPr>
        <w:t>Положення про технічний захист інформації в Україні</w:t>
      </w:r>
      <w:r w:rsidRPr="00D441E8">
        <w:rPr>
          <w:rFonts w:ascii="Times New Roman" w:eastAsia="Times New Roman" w:hAnsi="Times New Roman"/>
          <w:sz w:val="24"/>
          <w:szCs w:val="24"/>
          <w:lang w:eastAsia="zh-CN"/>
        </w:rPr>
        <w:t>. Затверджено Указом Президента України  від 27.09.99 № 1229.</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i/>
          <w:sz w:val="24"/>
          <w:szCs w:val="24"/>
          <w:lang w:eastAsia="zh-CN"/>
        </w:rPr>
        <w:t>Правила забезпечення захисту інформації в інформаційних, телекомунікаційних та інформаційно-телекомунікаційних системах</w:t>
      </w:r>
      <w:r w:rsidRPr="00D441E8">
        <w:rPr>
          <w:rFonts w:ascii="Times New Roman" w:eastAsia="Times New Roman" w:hAnsi="Times New Roman"/>
          <w:sz w:val="24"/>
          <w:szCs w:val="24"/>
          <w:lang w:eastAsia="zh-CN"/>
        </w:rPr>
        <w:t>. Затверджені постановою Кабінету Міністрів України від 29.03.2006 № 373.</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pacing w:val="-4"/>
          <w:sz w:val="24"/>
          <w:szCs w:val="24"/>
          <w:lang w:eastAsia="zh-CN"/>
        </w:rPr>
      </w:pPr>
      <w:bookmarkStart w:id="0" w:name="14"/>
      <w:bookmarkEnd w:id="0"/>
      <w:r w:rsidRPr="00D441E8">
        <w:rPr>
          <w:rFonts w:ascii="Times New Roman" w:eastAsia="Times New Roman" w:hAnsi="Times New Roman"/>
          <w:sz w:val="24"/>
          <w:szCs w:val="24"/>
          <w:lang w:eastAsia="zh-CN"/>
        </w:rPr>
        <w:t>ДСТУ 3396.1-96 Захист інформації. Технічний захист інформації. Порядок проведення робіт.</w:t>
      </w:r>
      <w:r w:rsidRPr="00D441E8">
        <w:rPr>
          <w:rFonts w:ascii="Times New Roman" w:hAnsi="Times New Roman"/>
          <w:sz w:val="24"/>
          <w:szCs w:val="24"/>
        </w:rPr>
        <w:t xml:space="preserve"> </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ДСТУ 3396.2-97 Захист інформації. Технічний захист інформації. Терміни і визначення.</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i/>
          <w:sz w:val="24"/>
          <w:szCs w:val="24"/>
          <w:lang w:eastAsia="zh-CN"/>
        </w:rPr>
        <w:t>Положення про державну експертизу в сфері технічного захисту інформації</w:t>
      </w:r>
      <w:r w:rsidRPr="00D441E8">
        <w:rPr>
          <w:rFonts w:ascii="Times New Roman" w:eastAsia="Times New Roman" w:hAnsi="Times New Roman"/>
          <w:sz w:val="24"/>
          <w:szCs w:val="24"/>
          <w:lang w:eastAsia="zh-CN"/>
        </w:rPr>
        <w:t>. Затверджено наказом Адміністрації Державної служби спеціального зв'язку та захисту інформації України від 16.05.2007 № 93. Зареєстровано в Міністерстві юстиції України 16.07.2007 за № 820/14087.</w:t>
      </w:r>
    </w:p>
    <w:p w:rsidR="00FF532E" w:rsidRPr="00D441E8" w:rsidRDefault="00FF532E" w:rsidP="00FF532E">
      <w:pPr>
        <w:widowControl w:val="0"/>
        <w:tabs>
          <w:tab w:val="left" w:pos="426"/>
        </w:tabs>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i/>
          <w:sz w:val="24"/>
          <w:szCs w:val="24"/>
          <w:lang w:eastAsia="zh-CN"/>
        </w:rPr>
        <w:t>Положення про порядок розроблення, виробництва та експлуатації засобів криптографічного захисту конфіденційної інформації та відкритої інформації з використанням електронного цифрового підпису</w:t>
      </w:r>
      <w:r w:rsidRPr="00D441E8">
        <w:rPr>
          <w:rFonts w:ascii="Times New Roman" w:eastAsia="Times New Roman" w:hAnsi="Times New Roman"/>
          <w:sz w:val="24"/>
          <w:szCs w:val="24"/>
          <w:lang w:eastAsia="zh-CN"/>
        </w:rPr>
        <w:t>. Затверджено наказом Адміністрації Державної служби спеціального зв'язку та захисту інформації України від 20.07.2007 № 141. Зареєстровано в Міністерстві юстиції України 30.07.2007 за № 862/14129.</w:t>
      </w:r>
    </w:p>
    <w:p w:rsidR="00FF532E" w:rsidRPr="00D441E8" w:rsidRDefault="00FF532E" w:rsidP="00FF532E">
      <w:pPr>
        <w:widowControl w:val="0"/>
        <w:tabs>
          <w:tab w:val="left" w:pos="426"/>
        </w:tabs>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i/>
          <w:sz w:val="24"/>
          <w:szCs w:val="24"/>
          <w:lang w:eastAsia="zh-CN"/>
        </w:rPr>
        <w:t xml:space="preserve">Положення про кваліфікованих надавачів електронних довірчих послуг, внесених до Довірчого списку за поданням </w:t>
      </w:r>
      <w:proofErr w:type="spellStart"/>
      <w:r w:rsidRPr="00D441E8">
        <w:rPr>
          <w:rFonts w:ascii="Times New Roman" w:eastAsia="Times New Roman" w:hAnsi="Times New Roman"/>
          <w:i/>
          <w:sz w:val="24"/>
          <w:szCs w:val="24"/>
          <w:lang w:eastAsia="zh-CN"/>
        </w:rPr>
        <w:t>засвідчувального</w:t>
      </w:r>
      <w:proofErr w:type="spellEnd"/>
      <w:r w:rsidRPr="00D441E8">
        <w:rPr>
          <w:rFonts w:ascii="Times New Roman" w:eastAsia="Times New Roman" w:hAnsi="Times New Roman"/>
          <w:i/>
          <w:sz w:val="24"/>
          <w:szCs w:val="24"/>
          <w:lang w:eastAsia="zh-CN"/>
        </w:rPr>
        <w:t xml:space="preserve"> центру.</w:t>
      </w:r>
      <w:r w:rsidRPr="00D441E8">
        <w:rPr>
          <w:rFonts w:ascii="Times New Roman" w:eastAsia="Times New Roman" w:hAnsi="Times New Roman"/>
          <w:sz w:val="24"/>
          <w:szCs w:val="24"/>
          <w:lang w:eastAsia="zh-CN"/>
        </w:rPr>
        <w:t xml:space="preserve"> Затверджено постановою Національного банку України від 19.09.2019 р. № 116.</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1.1-002-99 Загальні положення щодо захисту інформації в комп'ютерних системах від несанкціонованого доступу.</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1.4-001-2000 Типове положення про службу захисту інформації в автоматизованій системі.</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1.6-003-04 Створення комплексів технічного захисту інформації на об’єктах інформаційної діяльності. Правила розроблення, побудови, викладення та оформлення моделі загроз для інформації.</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2.5-004-99 Критерії оцінки захищеності інформації в комп'ютерних системах від несанкціонованого доступу.</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2.5-005-99 Класифікація автоматизованих систем і стандартні функціональні профілі захищеності оброблюваної інформації від несанкціонованого доступу.</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2.5-007-2007 Вимоги до комплексу засобів захисту інформації, що становить державну таємницю, від несанкціонованого доступу при її обробленні в автоматизованих системах класу "1".</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2.5-008-02 Вимоги із захисту конфіденційної інформації від несанкціонованого доступу під час оброблення в автоматизованих системах класу 2.</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 xml:space="preserve">НД ТЗІ 2.5-010-03 Вимоги до захисту інформації WEB-сторінки від </w:t>
      </w:r>
      <w:r w:rsidRPr="00D441E8">
        <w:rPr>
          <w:rFonts w:ascii="Times New Roman" w:eastAsia="Times New Roman" w:hAnsi="Times New Roman"/>
          <w:sz w:val="24"/>
          <w:szCs w:val="24"/>
          <w:lang w:eastAsia="zh-CN"/>
        </w:rPr>
        <w:lastRenderedPageBreak/>
        <w:t>несанкціонованого доступу.</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2.7-009-09 Методичні вказівки з оцінювання функціональних послуг безпеки в засобах захисту інформації від несанкціонованого доступу.</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2.7-010-09 Методичні вказівки з оцінювання рівня гарантій коректності реалізації функціональних послуг безпеки в засобах захисту інформації від несанкціонованого доступу.</w:t>
      </w:r>
    </w:p>
    <w:p w:rsidR="00FF532E" w:rsidRPr="00D441E8" w:rsidRDefault="00FF532E" w:rsidP="00FF532E">
      <w:pPr>
        <w:widowControl w:val="0"/>
        <w:tabs>
          <w:tab w:val="left" w:pos="426"/>
        </w:tabs>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3.6-001-2000 Технічний захист інформації. Комп’ютерні системи. Порядок створення, впровадження, супроводження та модернізації засобів технічного захисту інформації від несанкціонованого доступу.</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3.7-001-99 Методичні вказівки щодо розробки технічного завдання на створення комплексної системи захисту інформації в автоматизованій системі.</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НД ТЗІ 3.7-003-05 Порядок проведення робіт із створення комплексної системи захисту інформації в інформаційно-телекомунікаційній системі.</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sz w:val="24"/>
          <w:szCs w:val="24"/>
          <w:lang w:eastAsia="zh-CN"/>
        </w:rPr>
        <w:t xml:space="preserve">ГОСТ 34.201-89 </w:t>
      </w:r>
      <w:proofErr w:type="spellStart"/>
      <w:r w:rsidRPr="00D441E8">
        <w:rPr>
          <w:rFonts w:ascii="Times New Roman" w:eastAsia="Times New Roman" w:hAnsi="Times New Roman"/>
          <w:sz w:val="24"/>
          <w:szCs w:val="24"/>
          <w:lang w:eastAsia="zh-CN"/>
        </w:rPr>
        <w:t>Информационная</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технология</w:t>
      </w:r>
      <w:proofErr w:type="spellEnd"/>
      <w:r w:rsidRPr="00D441E8">
        <w:rPr>
          <w:rFonts w:ascii="Times New Roman" w:eastAsia="Times New Roman" w:hAnsi="Times New Roman"/>
          <w:sz w:val="24"/>
          <w:szCs w:val="24"/>
          <w:lang w:eastAsia="zh-CN"/>
        </w:rPr>
        <w:t xml:space="preserve">. Комплекс </w:t>
      </w:r>
      <w:proofErr w:type="spellStart"/>
      <w:r w:rsidRPr="00D441E8">
        <w:rPr>
          <w:rFonts w:ascii="Times New Roman" w:eastAsia="Times New Roman" w:hAnsi="Times New Roman"/>
          <w:sz w:val="24"/>
          <w:szCs w:val="24"/>
          <w:lang w:eastAsia="zh-CN"/>
        </w:rPr>
        <w:t>стандартов</w:t>
      </w:r>
      <w:proofErr w:type="spellEnd"/>
      <w:r w:rsidRPr="00D441E8">
        <w:rPr>
          <w:rFonts w:ascii="Times New Roman" w:eastAsia="Times New Roman" w:hAnsi="Times New Roman"/>
          <w:sz w:val="24"/>
          <w:szCs w:val="24"/>
          <w:lang w:eastAsia="zh-CN"/>
        </w:rPr>
        <w:t xml:space="preserve"> на </w:t>
      </w:r>
      <w:proofErr w:type="spellStart"/>
      <w:r w:rsidRPr="00D441E8">
        <w:rPr>
          <w:rFonts w:ascii="Times New Roman" w:eastAsia="Times New Roman" w:hAnsi="Times New Roman"/>
          <w:sz w:val="24"/>
          <w:szCs w:val="24"/>
          <w:lang w:eastAsia="zh-CN"/>
        </w:rPr>
        <w:t>автоматизированные</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системы</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Виды</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комплектность</w:t>
      </w:r>
      <w:proofErr w:type="spellEnd"/>
      <w:r w:rsidRPr="00D441E8">
        <w:rPr>
          <w:rFonts w:ascii="Times New Roman" w:eastAsia="Times New Roman" w:hAnsi="Times New Roman"/>
          <w:sz w:val="24"/>
          <w:szCs w:val="24"/>
          <w:lang w:eastAsia="zh-CN"/>
        </w:rPr>
        <w:t xml:space="preserve"> и </w:t>
      </w:r>
      <w:proofErr w:type="spellStart"/>
      <w:r w:rsidRPr="00D441E8">
        <w:rPr>
          <w:rFonts w:ascii="Times New Roman" w:eastAsia="Times New Roman" w:hAnsi="Times New Roman"/>
          <w:sz w:val="24"/>
          <w:szCs w:val="24"/>
          <w:lang w:eastAsia="zh-CN"/>
        </w:rPr>
        <w:t>обозначение</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документов</w:t>
      </w:r>
      <w:proofErr w:type="spellEnd"/>
      <w:r w:rsidRPr="00D441E8">
        <w:rPr>
          <w:rFonts w:ascii="Times New Roman" w:eastAsia="Times New Roman" w:hAnsi="Times New Roman"/>
          <w:sz w:val="24"/>
          <w:szCs w:val="24"/>
          <w:lang w:eastAsia="zh-CN"/>
        </w:rPr>
        <w:t xml:space="preserve"> при </w:t>
      </w:r>
      <w:proofErr w:type="spellStart"/>
      <w:r w:rsidRPr="00D441E8">
        <w:rPr>
          <w:rFonts w:ascii="Times New Roman" w:eastAsia="Times New Roman" w:hAnsi="Times New Roman"/>
          <w:sz w:val="24"/>
          <w:szCs w:val="24"/>
          <w:lang w:eastAsia="zh-CN"/>
        </w:rPr>
        <w:t>создании</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автоматизированных</w:t>
      </w:r>
      <w:proofErr w:type="spellEnd"/>
      <w:r w:rsidRPr="00D441E8">
        <w:rPr>
          <w:rFonts w:ascii="Times New Roman" w:eastAsia="Times New Roman" w:hAnsi="Times New Roman"/>
          <w:sz w:val="24"/>
          <w:szCs w:val="24"/>
          <w:lang w:eastAsia="zh-CN"/>
        </w:rPr>
        <w:t xml:space="preserve"> систем.</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bCs/>
          <w:kern w:val="2"/>
          <w:sz w:val="24"/>
          <w:szCs w:val="24"/>
          <w:lang w:eastAsia="zh-CN"/>
        </w:rPr>
      </w:pPr>
      <w:r w:rsidRPr="00D441E8">
        <w:rPr>
          <w:rFonts w:ascii="Times New Roman" w:eastAsia="Times New Roman" w:hAnsi="Times New Roman"/>
          <w:sz w:val="24"/>
          <w:szCs w:val="24"/>
          <w:lang w:eastAsia="zh-CN"/>
        </w:rPr>
        <w:t xml:space="preserve">ГОСТ 34.602 </w:t>
      </w:r>
      <w:proofErr w:type="spellStart"/>
      <w:r w:rsidRPr="00D441E8">
        <w:rPr>
          <w:rFonts w:ascii="Times New Roman" w:eastAsia="Times New Roman" w:hAnsi="Times New Roman"/>
          <w:sz w:val="24"/>
          <w:szCs w:val="24"/>
          <w:lang w:eastAsia="zh-CN"/>
        </w:rPr>
        <w:t>Информационная</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технология</w:t>
      </w:r>
      <w:proofErr w:type="spellEnd"/>
      <w:r w:rsidRPr="00D441E8">
        <w:rPr>
          <w:rFonts w:ascii="Times New Roman" w:eastAsia="Times New Roman" w:hAnsi="Times New Roman"/>
          <w:sz w:val="24"/>
          <w:szCs w:val="24"/>
          <w:lang w:eastAsia="zh-CN"/>
        </w:rPr>
        <w:t xml:space="preserve">. Комплекс </w:t>
      </w:r>
      <w:proofErr w:type="spellStart"/>
      <w:r w:rsidRPr="00D441E8">
        <w:rPr>
          <w:rFonts w:ascii="Times New Roman" w:eastAsia="Times New Roman" w:hAnsi="Times New Roman"/>
          <w:sz w:val="24"/>
          <w:szCs w:val="24"/>
          <w:lang w:eastAsia="zh-CN"/>
        </w:rPr>
        <w:t>стандартов</w:t>
      </w:r>
      <w:proofErr w:type="spellEnd"/>
      <w:r w:rsidRPr="00D441E8">
        <w:rPr>
          <w:rFonts w:ascii="Times New Roman" w:eastAsia="Times New Roman" w:hAnsi="Times New Roman"/>
          <w:sz w:val="24"/>
          <w:szCs w:val="24"/>
          <w:lang w:eastAsia="zh-CN"/>
        </w:rPr>
        <w:t xml:space="preserve"> на </w:t>
      </w:r>
      <w:proofErr w:type="spellStart"/>
      <w:r w:rsidRPr="00D441E8">
        <w:rPr>
          <w:rFonts w:ascii="Times New Roman" w:eastAsia="Times New Roman" w:hAnsi="Times New Roman"/>
          <w:sz w:val="24"/>
          <w:szCs w:val="24"/>
          <w:lang w:eastAsia="zh-CN"/>
        </w:rPr>
        <w:t>автоматизированные</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системы</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Техническое</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задание</w:t>
      </w:r>
      <w:proofErr w:type="spellEnd"/>
      <w:r w:rsidRPr="00D441E8">
        <w:rPr>
          <w:rFonts w:ascii="Times New Roman" w:eastAsia="Times New Roman" w:hAnsi="Times New Roman"/>
          <w:sz w:val="24"/>
          <w:szCs w:val="24"/>
          <w:lang w:eastAsia="zh-CN"/>
        </w:rPr>
        <w:t xml:space="preserve"> на </w:t>
      </w:r>
      <w:proofErr w:type="spellStart"/>
      <w:r w:rsidRPr="00D441E8">
        <w:rPr>
          <w:rFonts w:ascii="Times New Roman" w:eastAsia="Times New Roman" w:hAnsi="Times New Roman"/>
          <w:sz w:val="24"/>
          <w:szCs w:val="24"/>
          <w:lang w:eastAsia="zh-CN"/>
        </w:rPr>
        <w:t>создание</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автоматизированной</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системы</w:t>
      </w:r>
      <w:proofErr w:type="spellEnd"/>
      <w:r w:rsidRPr="00D441E8">
        <w:rPr>
          <w:rFonts w:ascii="Times New Roman" w:eastAsia="Times New Roman" w:hAnsi="Times New Roman"/>
          <w:sz w:val="24"/>
          <w:szCs w:val="24"/>
          <w:lang w:eastAsia="zh-CN"/>
        </w:rPr>
        <w:t>.</w:t>
      </w:r>
    </w:p>
    <w:p w:rsidR="00FF532E" w:rsidRPr="00D441E8" w:rsidRDefault="00FF532E" w:rsidP="00FF532E">
      <w:pPr>
        <w:widowControl w:val="0"/>
        <w:suppressAutoHyphens/>
        <w:spacing w:before="60" w:after="0" w:line="240" w:lineRule="auto"/>
        <w:ind w:firstLine="540"/>
        <w:jc w:val="both"/>
        <w:rPr>
          <w:rFonts w:ascii="Times New Roman" w:eastAsia="Times New Roman" w:hAnsi="Times New Roman"/>
          <w:sz w:val="24"/>
          <w:szCs w:val="24"/>
          <w:lang w:eastAsia="zh-CN"/>
        </w:rPr>
      </w:pPr>
      <w:r w:rsidRPr="00D441E8">
        <w:rPr>
          <w:rFonts w:ascii="Times New Roman" w:eastAsia="Times New Roman" w:hAnsi="Times New Roman"/>
          <w:bCs/>
          <w:kern w:val="2"/>
          <w:sz w:val="24"/>
          <w:szCs w:val="24"/>
          <w:lang w:eastAsia="zh-CN"/>
        </w:rPr>
        <w:t xml:space="preserve">РД 50-34.698-90 </w:t>
      </w:r>
      <w:proofErr w:type="spellStart"/>
      <w:r w:rsidRPr="00D441E8">
        <w:rPr>
          <w:rFonts w:ascii="Times New Roman" w:eastAsia="Times New Roman" w:hAnsi="Times New Roman"/>
          <w:sz w:val="24"/>
          <w:szCs w:val="24"/>
          <w:lang w:eastAsia="zh-CN"/>
        </w:rPr>
        <w:t>Методические</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указания</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Информационная</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технология</w:t>
      </w:r>
      <w:proofErr w:type="spellEnd"/>
      <w:r w:rsidRPr="00D441E8">
        <w:rPr>
          <w:rFonts w:ascii="Times New Roman" w:eastAsia="Times New Roman" w:hAnsi="Times New Roman"/>
          <w:sz w:val="24"/>
          <w:szCs w:val="24"/>
          <w:lang w:eastAsia="zh-CN"/>
        </w:rPr>
        <w:t xml:space="preserve">. Комплекс </w:t>
      </w:r>
      <w:proofErr w:type="spellStart"/>
      <w:r w:rsidRPr="00D441E8">
        <w:rPr>
          <w:rFonts w:ascii="Times New Roman" w:eastAsia="Times New Roman" w:hAnsi="Times New Roman"/>
          <w:sz w:val="24"/>
          <w:szCs w:val="24"/>
          <w:lang w:eastAsia="zh-CN"/>
        </w:rPr>
        <w:t>стандартов</w:t>
      </w:r>
      <w:proofErr w:type="spellEnd"/>
      <w:r w:rsidRPr="00D441E8">
        <w:rPr>
          <w:rFonts w:ascii="Times New Roman" w:eastAsia="Times New Roman" w:hAnsi="Times New Roman"/>
          <w:sz w:val="24"/>
          <w:szCs w:val="24"/>
          <w:lang w:eastAsia="zh-CN"/>
        </w:rPr>
        <w:t xml:space="preserve"> и </w:t>
      </w:r>
      <w:proofErr w:type="spellStart"/>
      <w:r w:rsidRPr="00D441E8">
        <w:rPr>
          <w:rFonts w:ascii="Times New Roman" w:eastAsia="Times New Roman" w:hAnsi="Times New Roman"/>
          <w:sz w:val="24"/>
          <w:szCs w:val="24"/>
          <w:lang w:eastAsia="zh-CN"/>
        </w:rPr>
        <w:t>руководящих</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документов</w:t>
      </w:r>
      <w:proofErr w:type="spellEnd"/>
      <w:r w:rsidRPr="00D441E8">
        <w:rPr>
          <w:rFonts w:ascii="Times New Roman" w:eastAsia="Times New Roman" w:hAnsi="Times New Roman"/>
          <w:sz w:val="24"/>
          <w:szCs w:val="24"/>
          <w:lang w:eastAsia="zh-CN"/>
        </w:rPr>
        <w:t xml:space="preserve"> на </w:t>
      </w:r>
      <w:proofErr w:type="spellStart"/>
      <w:r w:rsidRPr="00D441E8">
        <w:rPr>
          <w:rFonts w:ascii="Times New Roman" w:eastAsia="Times New Roman" w:hAnsi="Times New Roman"/>
          <w:sz w:val="24"/>
          <w:szCs w:val="24"/>
          <w:lang w:eastAsia="zh-CN"/>
        </w:rPr>
        <w:t>автоматизированные</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системы</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Требования</w:t>
      </w:r>
      <w:proofErr w:type="spellEnd"/>
      <w:r w:rsidRPr="00D441E8">
        <w:rPr>
          <w:rFonts w:ascii="Times New Roman" w:eastAsia="Times New Roman" w:hAnsi="Times New Roman"/>
          <w:sz w:val="24"/>
          <w:szCs w:val="24"/>
          <w:lang w:eastAsia="zh-CN"/>
        </w:rPr>
        <w:t xml:space="preserve"> к </w:t>
      </w:r>
      <w:proofErr w:type="spellStart"/>
      <w:r w:rsidRPr="00D441E8">
        <w:rPr>
          <w:rFonts w:ascii="Times New Roman" w:eastAsia="Times New Roman" w:hAnsi="Times New Roman"/>
          <w:sz w:val="24"/>
          <w:szCs w:val="24"/>
          <w:lang w:eastAsia="zh-CN"/>
        </w:rPr>
        <w:t>содержанию</w:t>
      </w:r>
      <w:proofErr w:type="spellEnd"/>
      <w:r w:rsidRPr="00D441E8">
        <w:rPr>
          <w:rFonts w:ascii="Times New Roman" w:eastAsia="Times New Roman" w:hAnsi="Times New Roman"/>
          <w:sz w:val="24"/>
          <w:szCs w:val="24"/>
          <w:lang w:eastAsia="zh-CN"/>
        </w:rPr>
        <w:t xml:space="preserve"> </w:t>
      </w:r>
      <w:proofErr w:type="spellStart"/>
      <w:r w:rsidRPr="00D441E8">
        <w:rPr>
          <w:rFonts w:ascii="Times New Roman" w:eastAsia="Times New Roman" w:hAnsi="Times New Roman"/>
          <w:sz w:val="24"/>
          <w:szCs w:val="24"/>
          <w:lang w:eastAsia="zh-CN"/>
        </w:rPr>
        <w:t>документов</w:t>
      </w:r>
      <w:proofErr w:type="spellEnd"/>
      <w:r w:rsidRPr="00D441E8">
        <w:rPr>
          <w:rFonts w:ascii="Times New Roman" w:eastAsia="Times New Roman" w:hAnsi="Times New Roman"/>
          <w:sz w:val="24"/>
          <w:szCs w:val="24"/>
          <w:lang w:eastAsia="zh-CN"/>
        </w:rPr>
        <w:t>.</w:t>
      </w:r>
    </w:p>
    <w:p w:rsidR="00FF532E" w:rsidRPr="00D441E8" w:rsidRDefault="00FF532E" w:rsidP="00FF532E">
      <w:pPr>
        <w:spacing w:after="0" w:line="240" w:lineRule="auto"/>
        <w:jc w:val="center"/>
        <w:rPr>
          <w:rFonts w:ascii="Times New Roman" w:hAnsi="Times New Roman"/>
          <w:b/>
          <w:sz w:val="24"/>
          <w:szCs w:val="24"/>
        </w:rPr>
      </w:pPr>
    </w:p>
    <w:p w:rsidR="00FF532E" w:rsidRPr="00D441E8" w:rsidRDefault="00FF532E" w:rsidP="00FF532E">
      <w:pPr>
        <w:keepNext/>
        <w:spacing w:after="0" w:line="240" w:lineRule="auto"/>
        <w:ind w:right="2976"/>
        <w:jc w:val="center"/>
        <w:outlineLvl w:val="0"/>
        <w:rPr>
          <w:rFonts w:ascii="Times New Roman" w:eastAsia="Times New Roman" w:hAnsi="Times New Roman"/>
          <w:kern w:val="28"/>
          <w:sz w:val="24"/>
          <w:szCs w:val="24"/>
          <w:u w:val="single"/>
        </w:rPr>
      </w:pPr>
      <w:r w:rsidRPr="00D441E8">
        <w:rPr>
          <w:rFonts w:ascii="Times New Roman" w:eastAsia="Times New Roman" w:hAnsi="Times New Roman"/>
          <w:kern w:val="28"/>
          <w:sz w:val="24"/>
          <w:szCs w:val="24"/>
          <w:u w:val="single"/>
        </w:rPr>
        <w:t>Позначення та скорочення:</w:t>
      </w:r>
    </w:p>
    <w:p w:rsidR="00FF532E" w:rsidRPr="00D441E8" w:rsidRDefault="00FF532E" w:rsidP="00FF532E">
      <w:pPr>
        <w:spacing w:after="0" w:line="240" w:lineRule="auto"/>
        <w:jc w:val="both"/>
        <w:rPr>
          <w:rFonts w:ascii="Times New Roman" w:hAnsi="Times New Roman"/>
          <w:sz w:val="24"/>
          <w:szCs w:val="24"/>
        </w:rPr>
      </w:pP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 xml:space="preserve">АС – </w:t>
      </w:r>
      <w:r w:rsidRPr="00D441E8">
        <w:rPr>
          <w:rFonts w:ascii="Times New Roman" w:hAnsi="Times New Roman"/>
          <w:sz w:val="24"/>
          <w:szCs w:val="24"/>
        </w:rPr>
        <w:t>автоматизована система (організаційно-технічна система, що реалізує інформаційну технологію і об’єднує обчислювальну систему, фізичне середовище, персонал і  інформацію, яка обробляється);</w:t>
      </w:r>
    </w:p>
    <w:p w:rsidR="00FF532E" w:rsidRPr="00D441E8" w:rsidRDefault="00FF532E" w:rsidP="00FF532E">
      <w:pPr>
        <w:autoSpaceDE w:val="0"/>
        <w:autoSpaceDN w:val="0"/>
        <w:adjustRightInd w:val="0"/>
        <w:spacing w:after="0" w:line="240" w:lineRule="auto"/>
        <w:jc w:val="both"/>
        <w:rPr>
          <w:rFonts w:ascii="Times New Roman" w:hAnsi="Times New Roman"/>
          <w:b/>
          <w:sz w:val="24"/>
          <w:szCs w:val="24"/>
        </w:rPr>
      </w:pPr>
      <w:r w:rsidRPr="00D441E8">
        <w:rPr>
          <w:rFonts w:ascii="Times New Roman" w:hAnsi="Times New Roman"/>
          <w:b/>
          <w:sz w:val="24"/>
          <w:szCs w:val="24"/>
        </w:rPr>
        <w:t xml:space="preserve">ГОСТ - </w:t>
      </w:r>
      <w:r w:rsidRPr="00D441E8">
        <w:rPr>
          <w:rFonts w:ascii="Times New Roman" w:hAnsi="Times New Roman"/>
          <w:sz w:val="24"/>
          <w:szCs w:val="24"/>
        </w:rPr>
        <w:t>регіональний (міждержавний) стандарт;</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 xml:space="preserve">ДСТУ </w:t>
      </w:r>
      <w:r w:rsidRPr="00D441E8">
        <w:rPr>
          <w:rFonts w:ascii="Times New Roman" w:hAnsi="Times New Roman"/>
          <w:sz w:val="24"/>
          <w:szCs w:val="24"/>
        </w:rPr>
        <w:t>- державний стандарт України;</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ІТС</w:t>
      </w:r>
      <w:r w:rsidRPr="00D441E8">
        <w:rPr>
          <w:rFonts w:ascii="Times New Roman" w:hAnsi="Times New Roman"/>
          <w:sz w:val="24"/>
          <w:szCs w:val="24"/>
        </w:rPr>
        <w:t xml:space="preserve"> – інформаційно-телекомунікаційна система (сукупність інформаційних та телекомунікаційних систем, які в процесі оброблення інформації діють як єдине ціле);</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ЕОМ</w:t>
      </w:r>
      <w:r w:rsidRPr="00D441E8">
        <w:rPr>
          <w:rFonts w:ascii="Times New Roman" w:hAnsi="Times New Roman"/>
          <w:sz w:val="24"/>
          <w:szCs w:val="24"/>
        </w:rPr>
        <w:t xml:space="preserve"> – електронно-обчислювальна машина;</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КЗЗ</w:t>
      </w:r>
      <w:r w:rsidRPr="00D441E8">
        <w:rPr>
          <w:rFonts w:ascii="Times New Roman" w:hAnsi="Times New Roman"/>
          <w:sz w:val="24"/>
          <w:szCs w:val="24"/>
        </w:rPr>
        <w:t xml:space="preserve"> – комплекс засобів захисту</w:t>
      </w:r>
      <w:r w:rsidRPr="00D441E8">
        <w:rPr>
          <w:rFonts w:ascii="Verdana" w:hAnsi="Verdana"/>
          <w:sz w:val="24"/>
          <w:szCs w:val="24"/>
        </w:rPr>
        <w:t xml:space="preserve"> </w:t>
      </w:r>
      <w:r w:rsidRPr="00D441E8">
        <w:rPr>
          <w:rFonts w:ascii="Times New Roman" w:hAnsi="Times New Roman"/>
          <w:sz w:val="24"/>
          <w:szCs w:val="24"/>
        </w:rPr>
        <w:t>(сукупність програмно-апаратних засобів, які забезпечують реалізацію політики безпеки інформації);</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КС</w:t>
      </w:r>
      <w:r w:rsidRPr="00D441E8">
        <w:rPr>
          <w:rFonts w:ascii="Times New Roman" w:hAnsi="Times New Roman"/>
          <w:sz w:val="24"/>
          <w:szCs w:val="24"/>
        </w:rPr>
        <w:t xml:space="preserve">  - комп’ютерна система;</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КСЗІ</w:t>
      </w:r>
      <w:r w:rsidRPr="00D441E8">
        <w:rPr>
          <w:rFonts w:ascii="Times New Roman" w:hAnsi="Times New Roman"/>
          <w:sz w:val="24"/>
          <w:szCs w:val="24"/>
        </w:rPr>
        <w:t xml:space="preserve"> – комплексна система захисту інформації (сукупність організаційних і інженерних заходів, програмно-апаратних засобів, які забезпечують захист інформації в АС);</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НД</w:t>
      </w:r>
      <w:r w:rsidRPr="00D441E8">
        <w:rPr>
          <w:rFonts w:ascii="Times New Roman" w:hAnsi="Times New Roman"/>
          <w:sz w:val="24"/>
          <w:szCs w:val="24"/>
        </w:rPr>
        <w:t xml:space="preserve">  - нормативний документ;</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НД ТЗІ</w:t>
      </w:r>
      <w:r w:rsidRPr="00D441E8">
        <w:rPr>
          <w:rFonts w:ascii="Times New Roman" w:hAnsi="Times New Roman"/>
          <w:sz w:val="24"/>
          <w:szCs w:val="24"/>
        </w:rPr>
        <w:t xml:space="preserve"> - нормативний документ системи технічного захисту інформації;</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СЗІ</w:t>
      </w:r>
      <w:r w:rsidRPr="00D441E8">
        <w:rPr>
          <w:rFonts w:ascii="Times New Roman" w:hAnsi="Times New Roman"/>
          <w:sz w:val="24"/>
          <w:szCs w:val="24"/>
        </w:rPr>
        <w:t xml:space="preserve"> – служба захисту інформації;</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ТЗ</w:t>
      </w:r>
      <w:r w:rsidRPr="00D441E8">
        <w:rPr>
          <w:rFonts w:ascii="Times New Roman" w:hAnsi="Times New Roman"/>
          <w:sz w:val="24"/>
          <w:szCs w:val="24"/>
        </w:rPr>
        <w:t xml:space="preserve"> – технічне завдання;</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ТЗІ</w:t>
      </w:r>
      <w:r w:rsidRPr="00D441E8">
        <w:rPr>
          <w:rFonts w:ascii="Times New Roman" w:hAnsi="Times New Roman"/>
          <w:sz w:val="24"/>
          <w:szCs w:val="24"/>
        </w:rPr>
        <w:t xml:space="preserve"> – технічний захист інформації;</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 xml:space="preserve">ФПБ </w:t>
      </w:r>
      <w:r w:rsidRPr="00D441E8">
        <w:rPr>
          <w:rFonts w:ascii="Times New Roman" w:hAnsi="Times New Roman"/>
          <w:sz w:val="24"/>
          <w:szCs w:val="24"/>
        </w:rPr>
        <w:t>- Функціональна послуга безпеки (сукупність функцій, що визначені відповідно до вимог НД ТЗІ 2.5-004-99 та забезпечують захист інформації від певної загрози або від множини загроз).</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ЄСКД</w:t>
      </w:r>
      <w:r w:rsidRPr="00D441E8">
        <w:rPr>
          <w:rFonts w:ascii="Times New Roman" w:hAnsi="Times New Roman"/>
          <w:sz w:val="24"/>
          <w:szCs w:val="24"/>
        </w:rPr>
        <w:t xml:space="preserve"> – єдина система конструкторської документації;</w:t>
      </w:r>
    </w:p>
    <w:p w:rsidR="00FF532E" w:rsidRPr="00D441E8" w:rsidRDefault="00FF532E" w:rsidP="00FF532E">
      <w:pPr>
        <w:spacing w:after="0" w:line="240" w:lineRule="auto"/>
        <w:jc w:val="both"/>
        <w:rPr>
          <w:rFonts w:ascii="Times New Roman" w:hAnsi="Times New Roman"/>
          <w:sz w:val="24"/>
          <w:szCs w:val="24"/>
        </w:rPr>
      </w:pPr>
      <w:r w:rsidRPr="00D441E8">
        <w:rPr>
          <w:rFonts w:ascii="Times New Roman" w:hAnsi="Times New Roman"/>
          <w:b/>
          <w:sz w:val="24"/>
          <w:szCs w:val="24"/>
        </w:rPr>
        <w:t>ЄСПД</w:t>
      </w:r>
      <w:r w:rsidRPr="00D441E8">
        <w:rPr>
          <w:rFonts w:ascii="Times New Roman" w:hAnsi="Times New Roman"/>
          <w:sz w:val="24"/>
          <w:szCs w:val="24"/>
        </w:rPr>
        <w:t xml:space="preserve"> – єдина система програмної документації.</w:t>
      </w:r>
    </w:p>
    <w:p w:rsidR="00FF532E" w:rsidRPr="00D441E8" w:rsidRDefault="00FF532E" w:rsidP="00FF532E">
      <w:pPr>
        <w:spacing w:after="0" w:line="240" w:lineRule="auto"/>
        <w:jc w:val="both"/>
        <w:rPr>
          <w:rFonts w:ascii="Times New Roman" w:hAnsi="Times New Roman"/>
          <w:b/>
          <w:sz w:val="24"/>
          <w:szCs w:val="24"/>
        </w:rPr>
      </w:pPr>
    </w:p>
    <w:p w:rsidR="00FF532E" w:rsidRPr="00D441E8" w:rsidRDefault="00FF532E" w:rsidP="00FF532E">
      <w:pPr>
        <w:keepNext/>
        <w:spacing w:before="120" w:after="0" w:line="240" w:lineRule="auto"/>
        <w:ind w:right="-1"/>
        <w:jc w:val="center"/>
        <w:rPr>
          <w:rFonts w:ascii="Times New Roman" w:hAnsi="Times New Roman"/>
          <w:b/>
          <w:sz w:val="24"/>
          <w:szCs w:val="24"/>
        </w:rPr>
      </w:pPr>
      <w:r w:rsidRPr="00D441E8">
        <w:rPr>
          <w:rFonts w:ascii="Times New Roman" w:hAnsi="Times New Roman"/>
          <w:b/>
          <w:sz w:val="24"/>
          <w:szCs w:val="24"/>
        </w:rPr>
        <w:lastRenderedPageBreak/>
        <w:t>1. Загальні положення</w:t>
      </w:r>
    </w:p>
    <w:p w:rsidR="00FF532E" w:rsidRPr="00D441E8" w:rsidRDefault="00FF532E" w:rsidP="00FF532E">
      <w:pPr>
        <w:keepNext/>
        <w:spacing w:before="120" w:after="0" w:line="240" w:lineRule="auto"/>
        <w:ind w:right="-1"/>
        <w:jc w:val="center"/>
        <w:rPr>
          <w:rFonts w:ascii="Times New Roman" w:hAnsi="Times New Roman"/>
          <w:b/>
          <w:sz w:val="24"/>
          <w:szCs w:val="24"/>
        </w:rPr>
      </w:pP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Комплексна система захисту інформації - сукупність організаційних і інженерних заходів, програмно-апаратних засобів, які забезпечують захист інформації в автоматизованій системі. До складу КСЗІ входять заходи та засоби, які реалізують способи, методи, механізми захисту інформації від:</w:t>
      </w:r>
    </w:p>
    <w:p w:rsidR="00FF532E" w:rsidRPr="00D441E8" w:rsidRDefault="00FF532E" w:rsidP="00FF532E">
      <w:pPr>
        <w:autoSpaceDE w:val="0"/>
        <w:autoSpaceDN w:val="0"/>
        <w:spacing w:after="0" w:line="240" w:lineRule="auto"/>
        <w:ind w:firstLine="720"/>
        <w:jc w:val="both"/>
        <w:rPr>
          <w:rFonts w:ascii="Times New Roman" w:hAnsi="Times New Roman"/>
          <w:sz w:val="24"/>
          <w:szCs w:val="24"/>
        </w:rPr>
      </w:pPr>
      <w:r w:rsidRPr="00D441E8">
        <w:rPr>
          <w:rFonts w:ascii="Times New Roman" w:hAnsi="Times New Roman"/>
          <w:sz w:val="24"/>
          <w:szCs w:val="24"/>
        </w:rPr>
        <w:t xml:space="preserve">- витоку технічними каналами, до яких відносяться канали побічних електромагнітних </w:t>
      </w:r>
      <w:proofErr w:type="spellStart"/>
      <w:r w:rsidRPr="00D441E8">
        <w:rPr>
          <w:rFonts w:ascii="Times New Roman" w:hAnsi="Times New Roman"/>
          <w:sz w:val="24"/>
          <w:szCs w:val="24"/>
        </w:rPr>
        <w:t>випромінювань</w:t>
      </w:r>
      <w:proofErr w:type="spellEnd"/>
      <w:r w:rsidRPr="00D441E8">
        <w:rPr>
          <w:rFonts w:ascii="Times New Roman" w:hAnsi="Times New Roman"/>
          <w:sz w:val="24"/>
          <w:szCs w:val="24"/>
        </w:rPr>
        <w:t xml:space="preserve"> і наведень, </w:t>
      </w:r>
      <w:proofErr w:type="spellStart"/>
      <w:r w:rsidRPr="00D441E8">
        <w:rPr>
          <w:rFonts w:ascii="Times New Roman" w:hAnsi="Times New Roman"/>
          <w:sz w:val="24"/>
          <w:szCs w:val="24"/>
        </w:rPr>
        <w:t>акустоелектричні</w:t>
      </w:r>
      <w:proofErr w:type="spellEnd"/>
      <w:r w:rsidRPr="00D441E8">
        <w:rPr>
          <w:rFonts w:ascii="Times New Roman" w:hAnsi="Times New Roman"/>
          <w:sz w:val="24"/>
          <w:szCs w:val="24"/>
        </w:rPr>
        <w:t xml:space="preserve"> та інші канали;</w:t>
      </w:r>
    </w:p>
    <w:p w:rsidR="00FF532E" w:rsidRPr="00D441E8" w:rsidRDefault="00FF532E" w:rsidP="00FF532E">
      <w:pPr>
        <w:autoSpaceDE w:val="0"/>
        <w:autoSpaceDN w:val="0"/>
        <w:spacing w:after="0" w:line="240" w:lineRule="auto"/>
        <w:ind w:firstLine="720"/>
        <w:jc w:val="both"/>
        <w:rPr>
          <w:rFonts w:ascii="Times New Roman" w:hAnsi="Times New Roman"/>
          <w:sz w:val="24"/>
          <w:szCs w:val="24"/>
        </w:rPr>
      </w:pPr>
      <w:r w:rsidRPr="00D441E8">
        <w:rPr>
          <w:rFonts w:ascii="Times New Roman" w:hAnsi="Times New Roman"/>
          <w:sz w:val="24"/>
          <w:szCs w:val="24"/>
        </w:rPr>
        <w:t xml:space="preserve">- несанкціонованих дій та несанкціонованого доступу до інформації, що можуть здійснюватися шляхом підключення до апаратури та ліній зв’язку, маскування під зареєстрованого користувача, подолання заходів захисту з метою використання інформації або нав’язування хибної інформації, застосування закладних пристроїв чи програм, використання комп’ютерних вірусів та ін.; </w:t>
      </w:r>
    </w:p>
    <w:p w:rsidR="00FF532E" w:rsidRPr="00D441E8" w:rsidRDefault="00FF532E" w:rsidP="00FF532E">
      <w:pPr>
        <w:autoSpaceDE w:val="0"/>
        <w:autoSpaceDN w:val="0"/>
        <w:spacing w:after="0" w:line="240" w:lineRule="auto"/>
        <w:ind w:firstLine="720"/>
        <w:jc w:val="both"/>
        <w:rPr>
          <w:rFonts w:ascii="Times New Roman" w:hAnsi="Times New Roman"/>
          <w:sz w:val="24"/>
          <w:szCs w:val="24"/>
        </w:rPr>
      </w:pPr>
      <w:r w:rsidRPr="00D441E8">
        <w:rPr>
          <w:rFonts w:ascii="Times New Roman" w:hAnsi="Times New Roman"/>
          <w:sz w:val="24"/>
          <w:szCs w:val="24"/>
        </w:rPr>
        <w:t>- спеціального впливу на інформацію, який може здійснюватися шляхом формування полів і сигналів з метою порушення цілісності інформації або руйнування системи захисту.</w:t>
      </w:r>
    </w:p>
    <w:p w:rsidR="00FF532E" w:rsidRPr="00D441E8" w:rsidRDefault="00FF532E" w:rsidP="00FF532E">
      <w:pPr>
        <w:tabs>
          <w:tab w:val="num" w:pos="0"/>
        </w:tabs>
        <w:autoSpaceDE w:val="0"/>
        <w:autoSpaceDN w:val="0"/>
        <w:adjustRightInd w:val="0"/>
        <w:spacing w:after="0" w:line="240" w:lineRule="auto"/>
        <w:ind w:firstLine="720"/>
        <w:jc w:val="both"/>
        <w:rPr>
          <w:rFonts w:ascii="Times New Roman" w:hAnsi="Times New Roman"/>
          <w:sz w:val="24"/>
          <w:szCs w:val="24"/>
        </w:rPr>
      </w:pPr>
      <w:r w:rsidRPr="00D441E8">
        <w:rPr>
          <w:rFonts w:ascii="Times New Roman" w:hAnsi="Times New Roman"/>
          <w:sz w:val="24"/>
          <w:szCs w:val="24"/>
        </w:rPr>
        <w:t>Згідно з класифікацією НД ТЗІ 2.5-005-99 «Класифікація автоматизованих систем і стандартні функціональні профілі захищеності оброблюваної інформації від несанкціонованого доступу» ІТС являє собою автоматизовану систему класу «3».</w:t>
      </w:r>
    </w:p>
    <w:p w:rsidR="00FF532E" w:rsidRPr="00D441E8" w:rsidRDefault="00FF532E" w:rsidP="00FF532E">
      <w:pPr>
        <w:tabs>
          <w:tab w:val="num" w:pos="0"/>
        </w:tabs>
        <w:autoSpaceDE w:val="0"/>
        <w:autoSpaceDN w:val="0"/>
        <w:adjustRightInd w:val="0"/>
        <w:spacing w:after="0" w:line="240" w:lineRule="auto"/>
        <w:ind w:firstLine="720"/>
        <w:jc w:val="both"/>
        <w:rPr>
          <w:rFonts w:ascii="Times New Roman" w:hAnsi="Times New Roman"/>
          <w:sz w:val="24"/>
          <w:szCs w:val="24"/>
        </w:rPr>
      </w:pPr>
      <w:r w:rsidRPr="00D441E8">
        <w:rPr>
          <w:rFonts w:ascii="Times New Roman" w:hAnsi="Times New Roman"/>
          <w:sz w:val="24"/>
          <w:szCs w:val="24"/>
        </w:rPr>
        <w:t xml:space="preserve">Для забезпечення атестації є необхідним виконання наступних заходів: </w:t>
      </w:r>
    </w:p>
    <w:p w:rsidR="00FF532E" w:rsidRPr="00D441E8" w:rsidRDefault="00FF532E" w:rsidP="00FF532E">
      <w:pPr>
        <w:tabs>
          <w:tab w:val="num" w:pos="0"/>
        </w:tabs>
        <w:autoSpaceDE w:val="0"/>
        <w:autoSpaceDN w:val="0"/>
        <w:adjustRightInd w:val="0"/>
        <w:spacing w:after="0" w:line="240" w:lineRule="auto"/>
        <w:ind w:firstLine="720"/>
        <w:jc w:val="both"/>
        <w:rPr>
          <w:rFonts w:ascii="Times New Roman" w:hAnsi="Times New Roman"/>
          <w:sz w:val="24"/>
          <w:szCs w:val="24"/>
        </w:rPr>
      </w:pPr>
      <w:r w:rsidRPr="00D441E8">
        <w:rPr>
          <w:rFonts w:ascii="Times New Roman" w:hAnsi="Times New Roman"/>
          <w:sz w:val="24"/>
          <w:szCs w:val="24"/>
        </w:rPr>
        <w:t>- створення комплексної системи захисту інформації в ІТС для забезпечення захисту інформації з обмеженим доступом, що обробляється та зберігається в межах ІТС від несанкціонованого доступу, модифікації та знищення;</w:t>
      </w:r>
    </w:p>
    <w:p w:rsidR="00FF532E" w:rsidRPr="00D441E8" w:rsidRDefault="00FF532E" w:rsidP="00FF532E">
      <w:pPr>
        <w:tabs>
          <w:tab w:val="num" w:pos="0"/>
        </w:tabs>
        <w:autoSpaceDE w:val="0"/>
        <w:autoSpaceDN w:val="0"/>
        <w:adjustRightInd w:val="0"/>
        <w:spacing w:after="0" w:line="240" w:lineRule="auto"/>
        <w:ind w:firstLine="720"/>
        <w:jc w:val="both"/>
        <w:rPr>
          <w:rFonts w:ascii="Times New Roman" w:hAnsi="Times New Roman"/>
          <w:sz w:val="24"/>
          <w:szCs w:val="24"/>
        </w:rPr>
      </w:pPr>
      <w:r w:rsidRPr="00D441E8">
        <w:rPr>
          <w:rFonts w:ascii="Times New Roman" w:hAnsi="Times New Roman"/>
          <w:sz w:val="24"/>
          <w:szCs w:val="24"/>
        </w:rPr>
        <w:t>- підтвердження відповідності створеної КСЗІ вимогам нормативних документів системи технічного захисту інформації.</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Порядок створення КСЗІ в ІТС є єдиним незалежно від того, створюється КСЗІ в ІТС, яка проектується, чи в діючій ІТС, якщо виникла необхідність забезпечення захисту інформації або модернізації вже створеної КСЗІ.</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Процес створення КСЗІ полягає у здійсненні комплексу взаємоузгоджених заходів, спрямованих на розроблення і впровадження інформаційної технології, яка забезпечує обробку інформації в ІТС згідно з вимогами, встановленими нормативно-правовими актами та НД у сфері захисту інформації.</w:t>
      </w:r>
    </w:p>
    <w:p w:rsidR="00FF532E" w:rsidRPr="00D441E8" w:rsidRDefault="00FF532E" w:rsidP="00FF532E">
      <w:pPr>
        <w:autoSpaceDE w:val="0"/>
        <w:autoSpaceDN w:val="0"/>
        <w:spacing w:before="40" w:after="40" w:line="240" w:lineRule="auto"/>
        <w:ind w:firstLine="709"/>
        <w:jc w:val="both"/>
        <w:rPr>
          <w:rFonts w:ascii="Times New Roman" w:hAnsi="Times New Roman"/>
          <w:sz w:val="24"/>
          <w:szCs w:val="24"/>
        </w:rPr>
      </w:pPr>
      <w:r w:rsidRPr="00D441E8">
        <w:rPr>
          <w:rFonts w:ascii="Times New Roman" w:hAnsi="Times New Roman"/>
          <w:sz w:val="24"/>
          <w:szCs w:val="24"/>
        </w:rPr>
        <w:t xml:space="preserve">Будь-яке згадування </w:t>
      </w:r>
      <w:r w:rsidRPr="00D441E8">
        <w:rPr>
          <w:rFonts w:ascii="Times New Roman" w:hAnsi="Times New Roman"/>
          <w:b/>
          <w:sz w:val="24"/>
          <w:szCs w:val="24"/>
        </w:rPr>
        <w:t>«організація-власник (розпорядник) ІТС», «розробник ІТС»</w:t>
      </w:r>
      <w:r w:rsidRPr="00D441E8">
        <w:rPr>
          <w:rFonts w:ascii="Times New Roman" w:hAnsi="Times New Roman"/>
          <w:sz w:val="24"/>
          <w:szCs w:val="24"/>
        </w:rPr>
        <w:t xml:space="preserve"> у цих Технічних вимогах відноситься до Замовника.</w:t>
      </w:r>
    </w:p>
    <w:p w:rsidR="00FF532E" w:rsidRPr="00D441E8" w:rsidRDefault="00FF532E" w:rsidP="00FF532E">
      <w:pPr>
        <w:spacing w:after="0" w:line="240" w:lineRule="auto"/>
        <w:ind w:firstLine="709"/>
        <w:jc w:val="both"/>
        <w:rPr>
          <w:rFonts w:ascii="Times New Roman" w:hAnsi="Times New Roman"/>
          <w:b/>
          <w:sz w:val="24"/>
          <w:szCs w:val="24"/>
        </w:rPr>
      </w:pPr>
      <w:r w:rsidRPr="00D441E8">
        <w:rPr>
          <w:rFonts w:ascii="Times New Roman" w:hAnsi="Times New Roman"/>
          <w:sz w:val="24"/>
          <w:szCs w:val="24"/>
        </w:rPr>
        <w:t xml:space="preserve">Будь-яке згадування </w:t>
      </w:r>
      <w:r w:rsidRPr="00D441E8">
        <w:rPr>
          <w:rFonts w:ascii="Times New Roman" w:hAnsi="Times New Roman"/>
          <w:b/>
          <w:sz w:val="24"/>
          <w:szCs w:val="24"/>
        </w:rPr>
        <w:t xml:space="preserve">«розробник КСЗІ в ІТС», «виконавець робіт (послуг) із створення КСЗІ в ІТС» </w:t>
      </w:r>
      <w:r w:rsidRPr="00D441E8">
        <w:rPr>
          <w:rFonts w:ascii="Times New Roman" w:hAnsi="Times New Roman"/>
          <w:sz w:val="24"/>
          <w:szCs w:val="24"/>
        </w:rPr>
        <w:t>у цих Технічних вимогах відноситься до Виконавця</w:t>
      </w:r>
      <w:r w:rsidRPr="00D441E8">
        <w:rPr>
          <w:rFonts w:ascii="Times New Roman" w:hAnsi="Times New Roman"/>
          <w:b/>
          <w:sz w:val="24"/>
          <w:szCs w:val="24"/>
        </w:rPr>
        <w:t>.</w:t>
      </w:r>
    </w:p>
    <w:p w:rsidR="00FF532E" w:rsidRPr="00D441E8" w:rsidRDefault="00FF532E" w:rsidP="00FF532E">
      <w:pPr>
        <w:spacing w:after="0" w:line="240" w:lineRule="auto"/>
        <w:ind w:firstLine="567"/>
        <w:jc w:val="both"/>
        <w:rPr>
          <w:rFonts w:ascii="Times New Roman" w:hAnsi="Times New Roman"/>
          <w:sz w:val="24"/>
          <w:szCs w:val="24"/>
        </w:rPr>
      </w:pPr>
      <w:r w:rsidRPr="00D441E8">
        <w:rPr>
          <w:rFonts w:ascii="Times New Roman" w:hAnsi="Times New Roman"/>
          <w:sz w:val="24"/>
          <w:szCs w:val="24"/>
          <w:lang w:bidi="te-IN"/>
        </w:rPr>
        <w:t xml:space="preserve"> </w:t>
      </w:r>
    </w:p>
    <w:p w:rsidR="00FF532E" w:rsidRPr="00D441E8" w:rsidRDefault="00FF532E" w:rsidP="00FF532E">
      <w:pPr>
        <w:tabs>
          <w:tab w:val="num" w:pos="0"/>
        </w:tabs>
        <w:autoSpaceDE w:val="0"/>
        <w:autoSpaceDN w:val="0"/>
        <w:adjustRightInd w:val="0"/>
        <w:spacing w:before="120" w:after="0" w:line="240" w:lineRule="auto"/>
        <w:jc w:val="center"/>
        <w:rPr>
          <w:rFonts w:ascii="Times New Roman" w:hAnsi="Times New Roman"/>
          <w:b/>
          <w:sz w:val="24"/>
          <w:szCs w:val="24"/>
        </w:rPr>
      </w:pPr>
      <w:r w:rsidRPr="00D441E8">
        <w:rPr>
          <w:rFonts w:ascii="Times New Roman" w:hAnsi="Times New Roman"/>
          <w:b/>
          <w:sz w:val="24"/>
          <w:szCs w:val="24"/>
        </w:rPr>
        <w:t>2. Загальні вимоги</w:t>
      </w:r>
    </w:p>
    <w:p w:rsidR="00FF532E" w:rsidRPr="00D441E8" w:rsidRDefault="00FF532E" w:rsidP="00FF532E">
      <w:pPr>
        <w:tabs>
          <w:tab w:val="num" w:pos="0"/>
        </w:tabs>
        <w:autoSpaceDE w:val="0"/>
        <w:autoSpaceDN w:val="0"/>
        <w:adjustRightInd w:val="0"/>
        <w:spacing w:before="120" w:after="0" w:line="240" w:lineRule="auto"/>
        <w:ind w:firstLine="720"/>
        <w:jc w:val="both"/>
        <w:rPr>
          <w:rFonts w:ascii="Times New Roman" w:hAnsi="Times New Roman"/>
          <w:sz w:val="24"/>
          <w:szCs w:val="24"/>
        </w:rPr>
      </w:pPr>
      <w:r w:rsidRPr="00D441E8">
        <w:rPr>
          <w:rFonts w:ascii="Times New Roman" w:hAnsi="Times New Roman"/>
          <w:sz w:val="24"/>
          <w:szCs w:val="24"/>
        </w:rPr>
        <w:t xml:space="preserve">Процес створення КСЗІ в ІТС повинен бути побудований у відповідності до вимог національних стандартів України та чинних НД ТЗІ.  </w:t>
      </w:r>
    </w:p>
    <w:p w:rsidR="00FF532E" w:rsidRPr="00D441E8" w:rsidRDefault="00FF532E" w:rsidP="00FF532E">
      <w:pPr>
        <w:tabs>
          <w:tab w:val="num" w:pos="0"/>
        </w:tabs>
        <w:autoSpaceDE w:val="0"/>
        <w:autoSpaceDN w:val="0"/>
        <w:adjustRightInd w:val="0"/>
        <w:spacing w:before="120" w:after="0" w:line="240" w:lineRule="auto"/>
        <w:jc w:val="center"/>
        <w:rPr>
          <w:rFonts w:ascii="Times New Roman" w:hAnsi="Times New Roman"/>
          <w:sz w:val="24"/>
          <w:szCs w:val="24"/>
        </w:rPr>
      </w:pPr>
    </w:p>
    <w:p w:rsidR="00FF532E" w:rsidRPr="00D441E8" w:rsidRDefault="00FF532E" w:rsidP="00FF532E">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3.</w:t>
      </w:r>
      <w:r w:rsidRPr="00D441E8">
        <w:rPr>
          <w:rFonts w:ascii="Times New Roman" w:hAnsi="Times New Roman"/>
          <w:b/>
          <w:sz w:val="24"/>
          <w:szCs w:val="24"/>
        </w:rPr>
        <w:t>Вимоги до складу  заходів</w:t>
      </w:r>
    </w:p>
    <w:p w:rsidR="00FF532E" w:rsidRPr="00D441E8" w:rsidRDefault="00FF532E" w:rsidP="00FF532E">
      <w:pPr>
        <w:autoSpaceDE w:val="0"/>
        <w:autoSpaceDN w:val="0"/>
        <w:adjustRightInd w:val="0"/>
        <w:spacing w:after="0" w:line="240" w:lineRule="auto"/>
        <w:jc w:val="center"/>
        <w:rPr>
          <w:rFonts w:ascii="Times New Roman" w:hAnsi="Times New Roman"/>
          <w:b/>
          <w:sz w:val="24"/>
          <w:szCs w:val="24"/>
        </w:rPr>
      </w:pPr>
    </w:p>
    <w:p w:rsidR="00FF532E" w:rsidRPr="00D441E8" w:rsidRDefault="00FF532E" w:rsidP="00FF532E">
      <w:pPr>
        <w:keepNext/>
        <w:spacing w:after="0" w:line="240" w:lineRule="auto"/>
        <w:ind w:firstLine="709"/>
        <w:jc w:val="both"/>
        <w:outlineLvl w:val="1"/>
        <w:rPr>
          <w:rFonts w:ascii="Times New Roman" w:eastAsia="Times New Roman" w:hAnsi="Times New Roman"/>
          <w:snapToGrid w:val="0"/>
          <w:sz w:val="24"/>
          <w:szCs w:val="24"/>
          <w:lang w:eastAsia="ru-RU"/>
        </w:rPr>
      </w:pPr>
      <w:bookmarkStart w:id="1" w:name="_Toc113960792"/>
      <w:bookmarkStart w:id="2" w:name="_Toc112830197"/>
      <w:bookmarkStart w:id="3" w:name="_Toc101177797"/>
      <w:bookmarkStart w:id="4" w:name="_Toc101177308"/>
      <w:bookmarkStart w:id="5" w:name="_Toc101177101"/>
      <w:bookmarkStart w:id="6" w:name="_Toc100116298"/>
      <w:bookmarkStart w:id="7" w:name="_Toc100047260"/>
      <w:bookmarkStart w:id="8" w:name="_Toc76967391"/>
      <w:r w:rsidRPr="00D441E8">
        <w:rPr>
          <w:rFonts w:ascii="Times New Roman" w:eastAsia="Times New Roman" w:hAnsi="Times New Roman"/>
          <w:snapToGrid w:val="0"/>
          <w:sz w:val="24"/>
          <w:szCs w:val="24"/>
          <w:lang w:eastAsia="ru-RU"/>
        </w:rPr>
        <w:t xml:space="preserve">3.1 На </w:t>
      </w:r>
      <w:r w:rsidRPr="00D441E8">
        <w:rPr>
          <w:rFonts w:ascii="Times New Roman" w:eastAsia="Times New Roman" w:hAnsi="Times New Roman"/>
          <w:i/>
          <w:snapToGrid w:val="0"/>
          <w:sz w:val="24"/>
          <w:szCs w:val="24"/>
          <w:lang w:eastAsia="ru-RU"/>
        </w:rPr>
        <w:t>етапі формування загальних вимог до КСЗІ в ІТС</w:t>
      </w:r>
      <w:bookmarkEnd w:id="1"/>
      <w:bookmarkEnd w:id="2"/>
      <w:bookmarkEnd w:id="3"/>
      <w:bookmarkEnd w:id="4"/>
      <w:bookmarkEnd w:id="5"/>
      <w:bookmarkEnd w:id="6"/>
      <w:bookmarkEnd w:id="7"/>
      <w:bookmarkEnd w:id="8"/>
      <w:r w:rsidRPr="00D441E8">
        <w:rPr>
          <w:rFonts w:ascii="Times New Roman" w:eastAsia="Times New Roman" w:hAnsi="Times New Roman"/>
          <w:snapToGrid w:val="0"/>
          <w:sz w:val="24"/>
          <w:szCs w:val="24"/>
          <w:lang w:eastAsia="ru-RU"/>
        </w:rPr>
        <w:t xml:space="preserve">  повинні бути виконані наступні заходи:</w:t>
      </w:r>
    </w:p>
    <w:p w:rsidR="00FF532E" w:rsidRPr="00D441E8" w:rsidRDefault="00FF532E" w:rsidP="00FF532E">
      <w:pPr>
        <w:keepNext/>
        <w:spacing w:after="0" w:line="240" w:lineRule="auto"/>
        <w:ind w:firstLine="709"/>
        <w:jc w:val="both"/>
        <w:outlineLvl w:val="2"/>
        <w:rPr>
          <w:rFonts w:ascii="Times New Roman" w:eastAsia="Times New Roman" w:hAnsi="Times New Roman"/>
          <w:sz w:val="24"/>
          <w:szCs w:val="24"/>
          <w:u w:val="single"/>
        </w:rPr>
      </w:pPr>
      <w:bookmarkStart w:id="9" w:name="_Toc113960794"/>
      <w:bookmarkStart w:id="10" w:name="_Toc112830199"/>
      <w:bookmarkStart w:id="11" w:name="_Toc100047262"/>
      <w:bookmarkStart w:id="12" w:name="_Toc76967393"/>
      <w:r w:rsidRPr="00D441E8">
        <w:rPr>
          <w:rFonts w:ascii="Times New Roman" w:eastAsia="Times New Roman" w:hAnsi="Times New Roman"/>
          <w:sz w:val="24"/>
          <w:szCs w:val="24"/>
          <w:u w:val="single"/>
        </w:rPr>
        <w:t>3.1.</w:t>
      </w:r>
      <w:r>
        <w:rPr>
          <w:rFonts w:ascii="Times New Roman" w:eastAsia="Times New Roman" w:hAnsi="Times New Roman"/>
          <w:sz w:val="24"/>
          <w:szCs w:val="24"/>
          <w:u w:val="single"/>
        </w:rPr>
        <w:t>1</w:t>
      </w:r>
      <w:r w:rsidRPr="00D441E8">
        <w:rPr>
          <w:rFonts w:ascii="Times New Roman" w:eastAsia="Times New Roman" w:hAnsi="Times New Roman"/>
          <w:sz w:val="24"/>
          <w:szCs w:val="24"/>
          <w:u w:val="single"/>
        </w:rPr>
        <w:t xml:space="preserve"> Обстеження середовищ функціонування ІТС</w:t>
      </w:r>
      <w:bookmarkEnd w:id="9"/>
      <w:bookmarkEnd w:id="10"/>
      <w:bookmarkEnd w:id="11"/>
      <w:bookmarkEnd w:id="12"/>
      <w:r w:rsidRPr="00D441E8">
        <w:rPr>
          <w:rFonts w:ascii="Times New Roman" w:eastAsia="Times New Roman" w:hAnsi="Times New Roman"/>
          <w:sz w:val="24"/>
          <w:szCs w:val="24"/>
          <w:u w:val="single"/>
        </w:rPr>
        <w:t>:</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3.1.</w:t>
      </w:r>
      <w:r>
        <w:rPr>
          <w:rFonts w:ascii="Times New Roman" w:hAnsi="Times New Roman"/>
          <w:sz w:val="24"/>
          <w:szCs w:val="24"/>
        </w:rPr>
        <w:t>1</w:t>
      </w:r>
      <w:r w:rsidRPr="00D441E8">
        <w:rPr>
          <w:rFonts w:ascii="Times New Roman" w:hAnsi="Times New Roman"/>
          <w:sz w:val="24"/>
          <w:szCs w:val="24"/>
        </w:rPr>
        <w:t>.1 Під час виконання цих робіт ІТС розглядається як організаційно-технічна система, яка поєднує обчислювальну систему, фізичне середовище, середовище користувачів, оброблювану інформацію і технологію її обробки (далі - середовища функціонування ІТС).</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lastRenderedPageBreak/>
        <w:t>3.1.</w:t>
      </w:r>
      <w:r>
        <w:rPr>
          <w:rFonts w:ascii="Times New Roman" w:hAnsi="Times New Roman"/>
          <w:sz w:val="24"/>
          <w:szCs w:val="24"/>
        </w:rPr>
        <w:t>1</w:t>
      </w:r>
      <w:r w:rsidRPr="00D441E8">
        <w:rPr>
          <w:rFonts w:ascii="Times New Roman" w:hAnsi="Times New Roman"/>
          <w:sz w:val="24"/>
          <w:szCs w:val="24"/>
        </w:rPr>
        <w:t xml:space="preserve">.2 Метою обстеження є підготовка засадничих даних для формування вимог до КСЗІ у вигляді опису кожного середовища функціонування ІТС та виявлення в ньому елементів, які безпосередньо чи опосередковано можуть впливати на безпеку інформації, виявлення взаємного впливу елементів різних середовищ, документування результатів обстеження для використання на наступних етапах робіт. </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3.1.</w:t>
      </w:r>
      <w:r>
        <w:rPr>
          <w:rFonts w:ascii="Times New Roman" w:hAnsi="Times New Roman"/>
          <w:sz w:val="24"/>
          <w:szCs w:val="24"/>
        </w:rPr>
        <w:t>1</w:t>
      </w:r>
      <w:r w:rsidRPr="00D441E8">
        <w:rPr>
          <w:rFonts w:ascii="Times New Roman" w:hAnsi="Times New Roman"/>
          <w:sz w:val="24"/>
          <w:szCs w:val="24"/>
        </w:rPr>
        <w:t>.3 При обстеженні обчислювальної системи ІТС повинні бути проаналізовані й описані:</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загальна структурна схема і склад (перелік і склад обладнання, технічних і програмних засобів, їхні зв'язки, особливості конфігурації, архітектури й топології, програмні і програмно-апаратні засоби захисту інформації, взаємне розміщення засобів тощо);</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види і характеристики каналів зв'язку;</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особливості взаємодії окремих компонентів, їх взаємний вплив один на одного;</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можливі обмеження щодо використання засобів та ін.</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xml:space="preserve">Мають бути виявлені компоненти обчислювальної системи, які містять і які не містять засобів і механізмів захисту інформації, потенційні можливості цих засобів і механізмів, їхні властивості і характеристики, в тому числі ті, що встановлюються за умовчанням та ін. </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Метою такого аналізу є надання загального уявлення про наявність потенційних можливостей щодо забезпечення захисту інформації, виявлення компонентів ІТС, які вимагають підвищених вимог до захисту інформації і впровадження додаткових заходів захисту.</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3.1.</w:t>
      </w:r>
      <w:r>
        <w:rPr>
          <w:rFonts w:ascii="Times New Roman" w:hAnsi="Times New Roman"/>
          <w:sz w:val="24"/>
          <w:szCs w:val="24"/>
        </w:rPr>
        <w:t>1</w:t>
      </w:r>
      <w:r w:rsidRPr="00D441E8">
        <w:rPr>
          <w:rFonts w:ascii="Times New Roman" w:hAnsi="Times New Roman"/>
          <w:sz w:val="24"/>
          <w:szCs w:val="24"/>
        </w:rPr>
        <w:t>.4 При обстеженні інформаційного середовища аналізу підлягає вся інформація, що обробляється, а також зберігається в ІТС (дані і програмне забезпечення). Під час аналізу інформація повинна бути класифікована за режимом доступу, за правовим режимом, визначені й описані види її представлення в ІТС.</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Для кожного виду інформації і типу об’єкта, в якому вона міститься, ставляться у відповідність властивості захищеності інформації (конфіденційність, цілісність, доступність) чи ІТС (</w:t>
      </w:r>
      <w:proofErr w:type="spellStart"/>
      <w:r w:rsidRPr="00D441E8">
        <w:rPr>
          <w:rFonts w:ascii="Times New Roman" w:hAnsi="Times New Roman"/>
          <w:sz w:val="24"/>
          <w:szCs w:val="24"/>
        </w:rPr>
        <w:t>спостережність</w:t>
      </w:r>
      <w:proofErr w:type="spellEnd"/>
      <w:r w:rsidRPr="00D441E8">
        <w:rPr>
          <w:rFonts w:ascii="Times New Roman" w:hAnsi="Times New Roman"/>
          <w:sz w:val="24"/>
          <w:szCs w:val="24"/>
        </w:rPr>
        <w:t>), яким вони повинні задовольняти.</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Аналіз технології обробки інформації повинен виявити особливості обігу електронних документів, мають бути визначені й описані інформаційні потоки і середовища, через які вони передаються, джерела утворення потоків та місця їх призначення, принципи та методи керування інформаційними потоками, складені структурні схеми потоків. Фіксуються види носіїв інформації та порядок їх використання під час функціонування ІТС.</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Для кожного структурного елемента схеми інформаційних потоків фіксуються склад інформаційних об’єктів, режим доступу до них, можливий вплив на нього (елементу) елементів середовища користувачів, фізичного середовища з точки зору збереження властивостей інформації.</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3.1.</w:t>
      </w:r>
      <w:r>
        <w:rPr>
          <w:rFonts w:ascii="Times New Roman" w:hAnsi="Times New Roman"/>
          <w:sz w:val="24"/>
          <w:szCs w:val="24"/>
        </w:rPr>
        <w:t>1</w:t>
      </w:r>
      <w:r w:rsidRPr="00D441E8">
        <w:rPr>
          <w:rFonts w:ascii="Times New Roman" w:hAnsi="Times New Roman"/>
          <w:sz w:val="24"/>
          <w:szCs w:val="24"/>
        </w:rPr>
        <w:t>.5 При обстеженні фізичного середовища здійснюється аналіз взаємного розміщення засобів обробки інформації ІТС на об’єктах інформаційної діяльності, комунікацій, систем життєзабезпечення і зв’язку, а також режим функціонування цих об’єктів.</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Порядок проведення обстеження повинен відповідати ДСТУ 3396.1.</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Аналізу повинні підлягати такі характеристики фізичного середовища:</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xml:space="preserve">- територіальне розміщення компонентів ІТС (генеральний план, ситуаційний план); </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наявність охорони території та перепускний режим;</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xml:space="preserve">- наявність </w:t>
      </w:r>
      <w:proofErr w:type="spellStart"/>
      <w:r w:rsidRPr="00D441E8">
        <w:rPr>
          <w:rFonts w:ascii="Times New Roman" w:hAnsi="Times New Roman"/>
          <w:sz w:val="24"/>
          <w:szCs w:val="24"/>
        </w:rPr>
        <w:t>категорійованих</w:t>
      </w:r>
      <w:proofErr w:type="spellEnd"/>
      <w:r w:rsidRPr="00D441E8">
        <w:rPr>
          <w:rFonts w:ascii="Times New Roman" w:hAnsi="Times New Roman"/>
          <w:sz w:val="24"/>
          <w:szCs w:val="24"/>
        </w:rPr>
        <w:t xml:space="preserve"> приміщень, в яких мають розміщуватися компоненти ІТС;</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режим доступу до компонентів фізичного середовища ІТС;</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наявність та технічні характеристики систем заземлення;</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lastRenderedPageBreak/>
        <w:t>- умови зберігання магнітних, оптико-магнітних, паперових та інших носіїв інформації;</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наявність проектної  та експлуатаційної документації на компоненти фізичного середовища.</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3.1.</w:t>
      </w:r>
      <w:r>
        <w:rPr>
          <w:rFonts w:ascii="Times New Roman" w:hAnsi="Times New Roman"/>
          <w:sz w:val="24"/>
          <w:szCs w:val="24"/>
        </w:rPr>
        <w:t>1</w:t>
      </w:r>
      <w:r w:rsidRPr="00D441E8">
        <w:rPr>
          <w:rFonts w:ascii="Times New Roman" w:hAnsi="Times New Roman"/>
          <w:sz w:val="24"/>
          <w:szCs w:val="24"/>
        </w:rPr>
        <w:t>.6 При обстеженні середовища користувачів здійснюється аналіз:</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функціонального та кількісного складу користувачів, їхніх функціональних обов’язків та  рівня кваліфікації;</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повноважень користувачів щодо допуску до відомостей, які обробляються в ІТС, доступу до ІТС та її окремих компонентів;</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повноважень користувачів щодо управління КСЗІ;</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рівня можливостей різних категорій користувачів, що надаються (можуть бути доступними) їм засобами ІТС.</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наявності служби захисту інформації в ІТС.</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3.1.2.7 Результати обстеження середовищ функціонування ІТС повинні бути оформлені у вигляді  акту.</w:t>
      </w:r>
    </w:p>
    <w:p w:rsidR="00FF532E" w:rsidRDefault="00FF532E" w:rsidP="00FF532E">
      <w:pPr>
        <w:keepNext/>
        <w:spacing w:after="0" w:line="240" w:lineRule="auto"/>
        <w:ind w:firstLine="709"/>
        <w:jc w:val="both"/>
        <w:outlineLvl w:val="1"/>
        <w:rPr>
          <w:rFonts w:ascii="Times New Roman" w:eastAsia="Times New Roman" w:hAnsi="Times New Roman"/>
          <w:snapToGrid w:val="0"/>
          <w:sz w:val="24"/>
          <w:szCs w:val="24"/>
          <w:lang w:eastAsia="ru-RU"/>
        </w:rPr>
      </w:pPr>
      <w:bookmarkStart w:id="13" w:name="_Toc113960796"/>
      <w:bookmarkStart w:id="14" w:name="_Toc112830201"/>
      <w:bookmarkStart w:id="15" w:name="_Toc101177800"/>
      <w:bookmarkStart w:id="16" w:name="_Toc101177311"/>
      <w:bookmarkStart w:id="17" w:name="_Toc101177104"/>
      <w:bookmarkStart w:id="18" w:name="_Toc100116301"/>
      <w:bookmarkStart w:id="19" w:name="_Toc100047264"/>
      <w:bookmarkStart w:id="20" w:name="_Toc76967395"/>
    </w:p>
    <w:p w:rsidR="00FF532E" w:rsidRPr="00D441E8" w:rsidRDefault="00FF532E" w:rsidP="00FF532E">
      <w:pPr>
        <w:keepNext/>
        <w:spacing w:after="0" w:line="240" w:lineRule="auto"/>
        <w:ind w:firstLine="709"/>
        <w:jc w:val="both"/>
        <w:outlineLvl w:val="1"/>
        <w:rPr>
          <w:rFonts w:ascii="Times New Roman" w:eastAsia="Times New Roman" w:hAnsi="Times New Roman"/>
          <w:snapToGrid w:val="0"/>
          <w:sz w:val="24"/>
          <w:szCs w:val="24"/>
          <w:lang w:eastAsia="ru-RU"/>
        </w:rPr>
      </w:pPr>
      <w:r w:rsidRPr="00D441E8">
        <w:rPr>
          <w:rFonts w:ascii="Times New Roman" w:eastAsia="Times New Roman" w:hAnsi="Times New Roman"/>
          <w:snapToGrid w:val="0"/>
          <w:sz w:val="24"/>
          <w:szCs w:val="24"/>
          <w:lang w:eastAsia="ru-RU"/>
        </w:rPr>
        <w:t xml:space="preserve">3.2 На етапі </w:t>
      </w:r>
      <w:r w:rsidRPr="00D441E8">
        <w:rPr>
          <w:rFonts w:ascii="Times New Roman" w:eastAsia="Times New Roman" w:hAnsi="Times New Roman"/>
          <w:i/>
          <w:snapToGrid w:val="0"/>
          <w:sz w:val="24"/>
          <w:szCs w:val="24"/>
          <w:lang w:eastAsia="ru-RU"/>
        </w:rPr>
        <w:t>розробки політики безпеки інформації в ІТС</w:t>
      </w:r>
      <w:r w:rsidRPr="00D441E8">
        <w:rPr>
          <w:rFonts w:ascii="Times New Roman" w:eastAsia="Times New Roman" w:hAnsi="Times New Roman"/>
          <w:snapToGrid w:val="0"/>
          <w:sz w:val="24"/>
          <w:szCs w:val="24"/>
          <w:lang w:eastAsia="ru-RU"/>
        </w:rPr>
        <w:t xml:space="preserve"> повинна бути виконана розробка та оформлення </w:t>
      </w:r>
      <w:r w:rsidRPr="00D441E8">
        <w:rPr>
          <w:rFonts w:ascii="Times New Roman" w:eastAsia="Times New Roman" w:hAnsi="Times New Roman"/>
          <w:b/>
          <w:snapToGrid w:val="0"/>
          <w:sz w:val="24"/>
          <w:szCs w:val="24"/>
          <w:lang w:eastAsia="ru-RU"/>
        </w:rPr>
        <w:t>Політики безпеки інформації в ІТС</w:t>
      </w:r>
      <w:r w:rsidRPr="00D441E8">
        <w:rPr>
          <w:rFonts w:ascii="Times New Roman" w:eastAsia="Times New Roman" w:hAnsi="Times New Roman"/>
          <w:snapToGrid w:val="0"/>
          <w:sz w:val="24"/>
          <w:szCs w:val="24"/>
          <w:lang w:eastAsia="ru-RU"/>
        </w:rPr>
        <w:t>.</w:t>
      </w:r>
    </w:p>
    <w:bookmarkEnd w:id="13"/>
    <w:bookmarkEnd w:id="14"/>
    <w:bookmarkEnd w:id="15"/>
    <w:bookmarkEnd w:id="16"/>
    <w:bookmarkEnd w:id="17"/>
    <w:bookmarkEnd w:id="18"/>
    <w:bookmarkEnd w:id="19"/>
    <w:bookmarkEnd w:id="20"/>
    <w:p w:rsidR="00FF532E" w:rsidRPr="00D441E8" w:rsidRDefault="00FF532E" w:rsidP="00FF532E">
      <w:pPr>
        <w:spacing w:after="0" w:line="240" w:lineRule="auto"/>
        <w:ind w:firstLine="709"/>
        <w:jc w:val="both"/>
        <w:rPr>
          <w:rFonts w:ascii="Times New Roman" w:hAnsi="Times New Roman"/>
          <w:sz w:val="24"/>
          <w:szCs w:val="24"/>
          <w:lang w:eastAsia="ru-RU"/>
        </w:rPr>
      </w:pPr>
      <w:r w:rsidRPr="00D441E8">
        <w:rPr>
          <w:rFonts w:ascii="Times New Roman" w:hAnsi="Times New Roman"/>
          <w:sz w:val="24"/>
          <w:szCs w:val="24"/>
          <w:lang w:eastAsia="ru-RU"/>
        </w:rPr>
        <w:t>3.2.1 На цьому етапі повинно бути здійснено:</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xml:space="preserve">- вибір основних рішень з протидії всім суттєвим загрозам, формування загальних вимог, правил, обмежень, рекомендацій і </w:t>
      </w:r>
      <w:proofErr w:type="spellStart"/>
      <w:r w:rsidRPr="00D441E8">
        <w:rPr>
          <w:rFonts w:ascii="Times New Roman" w:hAnsi="Times New Roman"/>
          <w:sz w:val="24"/>
          <w:szCs w:val="24"/>
        </w:rPr>
        <w:t>т.п</w:t>
      </w:r>
      <w:proofErr w:type="spellEnd"/>
      <w:r w:rsidRPr="00D441E8">
        <w:rPr>
          <w:rFonts w:ascii="Times New Roman" w:hAnsi="Times New Roman"/>
          <w:sz w:val="24"/>
          <w:szCs w:val="24"/>
        </w:rPr>
        <w:t>., які регламентують використання захищених технологій обробки інформації в ІТС, окремих заходів і засобів захисту інформації, діяльність користувачів всіх категорій;</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документальне оформлення політики безпеки інформації.</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3.2.2 Політика безпеки може розроблятись для ІТС в цілому або, якщо мають місце особливості функціонування окремих компонентів КСЗІ, для окремої компоненти, для окремої функціональної задачі, для окремої технології обробки інформації тощо.</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3.2.3 Політика безпеки повинна розроблятись згідно з положеннями НД ТЗІ 1.1-002 та рекомендаціями НД ТЗІ 1.4-001.</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xml:space="preserve">   </w:t>
      </w:r>
      <w:bookmarkStart w:id="21" w:name="_Toc113960800"/>
      <w:bookmarkStart w:id="22" w:name="_Toc112830205"/>
      <w:bookmarkStart w:id="23" w:name="_Toc101177804"/>
      <w:bookmarkStart w:id="24" w:name="_Toc101177315"/>
      <w:bookmarkStart w:id="25" w:name="_Toc101177108"/>
      <w:bookmarkStart w:id="26" w:name="_Toc100116305"/>
      <w:bookmarkStart w:id="27" w:name="_Toc100047268"/>
      <w:bookmarkStart w:id="28" w:name="_Toc76967399"/>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xml:space="preserve">3.3 На етапі </w:t>
      </w:r>
      <w:r w:rsidRPr="00D441E8">
        <w:rPr>
          <w:rFonts w:ascii="Times New Roman" w:hAnsi="Times New Roman"/>
          <w:i/>
          <w:sz w:val="24"/>
          <w:szCs w:val="24"/>
        </w:rPr>
        <w:t>розробки технічного завдання на створення КСЗІ</w:t>
      </w:r>
      <w:bookmarkEnd w:id="21"/>
      <w:bookmarkEnd w:id="22"/>
      <w:bookmarkEnd w:id="23"/>
      <w:bookmarkEnd w:id="24"/>
      <w:bookmarkEnd w:id="25"/>
      <w:bookmarkEnd w:id="26"/>
      <w:bookmarkEnd w:id="27"/>
      <w:bookmarkEnd w:id="28"/>
      <w:r w:rsidRPr="00D441E8">
        <w:rPr>
          <w:rFonts w:ascii="Times New Roman" w:hAnsi="Times New Roman"/>
          <w:sz w:val="24"/>
          <w:szCs w:val="24"/>
        </w:rPr>
        <w:t xml:space="preserve">   повинна бути виконана розробка </w:t>
      </w:r>
      <w:r w:rsidRPr="00D441E8">
        <w:rPr>
          <w:rFonts w:ascii="Times New Roman" w:hAnsi="Times New Roman"/>
          <w:b/>
          <w:sz w:val="24"/>
          <w:szCs w:val="24"/>
        </w:rPr>
        <w:t>Технічного завдання</w:t>
      </w:r>
      <w:r w:rsidRPr="00D441E8">
        <w:rPr>
          <w:rFonts w:ascii="Times New Roman" w:hAnsi="Times New Roman"/>
          <w:sz w:val="24"/>
          <w:szCs w:val="24"/>
        </w:rPr>
        <w:t xml:space="preserve"> </w:t>
      </w:r>
      <w:r w:rsidRPr="00D441E8">
        <w:rPr>
          <w:rFonts w:ascii="Times New Roman" w:hAnsi="Times New Roman"/>
          <w:b/>
          <w:sz w:val="24"/>
          <w:szCs w:val="24"/>
        </w:rPr>
        <w:t>на створення КСЗІ в ІТС</w:t>
      </w:r>
      <w:r w:rsidRPr="00D441E8">
        <w:rPr>
          <w:rFonts w:ascii="Times New Roman" w:hAnsi="Times New Roman"/>
          <w:sz w:val="24"/>
          <w:szCs w:val="24"/>
        </w:rPr>
        <w:t>:</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xml:space="preserve">3.3.1 </w:t>
      </w:r>
      <w:r w:rsidRPr="00D441E8">
        <w:rPr>
          <w:rFonts w:ascii="Times New Roman" w:hAnsi="Times New Roman"/>
          <w:b/>
          <w:sz w:val="24"/>
          <w:szCs w:val="24"/>
        </w:rPr>
        <w:t>ТЗ на створення КСЗІ в ІТС</w:t>
      </w:r>
      <w:r w:rsidRPr="00D441E8">
        <w:rPr>
          <w:rFonts w:ascii="Times New Roman" w:hAnsi="Times New Roman"/>
          <w:sz w:val="24"/>
          <w:szCs w:val="24"/>
        </w:rPr>
        <w:t xml:space="preserve"> є засадним організаційно-технічним документом, який визначає вимоги із захисту оброблюваної в ІТС інформації, порядок створення КСЗІ, порядок проведення всіх видів випробувань КСЗІ та введення її в експлуатацію в складі ІТС.</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xml:space="preserve">3.3.2 </w:t>
      </w:r>
      <w:r w:rsidRPr="00D441E8">
        <w:rPr>
          <w:rFonts w:ascii="Times New Roman" w:hAnsi="Times New Roman"/>
          <w:b/>
          <w:sz w:val="24"/>
          <w:szCs w:val="24"/>
        </w:rPr>
        <w:t>ТЗ на створення КСЗІ</w:t>
      </w:r>
      <w:r w:rsidRPr="00D441E8">
        <w:rPr>
          <w:rFonts w:ascii="Times New Roman" w:hAnsi="Times New Roman"/>
          <w:sz w:val="24"/>
          <w:szCs w:val="24"/>
        </w:rPr>
        <w:t xml:space="preserve"> повинно розроблятись з урахуванням комплексного підходу до побудови КСЗІ, який передбачає об'єднання в єдину систему усіх необхідних заходів і засобів захисту від різноманітних загроз безпеці інформації на всіх етапах життєвого циклу ІТС.</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3.3.3 Розроблення та оформлення ТЗ на КСЗІ його зміст, порядок погодження та затвердження повинен відповідати НД ТЗІ 3.7-001 та ГОСТ 34.602.</w:t>
      </w:r>
    </w:p>
    <w:p w:rsidR="00FF532E" w:rsidRPr="00D441E8" w:rsidRDefault="00FF532E" w:rsidP="00FF532E">
      <w:pPr>
        <w:spacing w:after="0" w:line="240" w:lineRule="auto"/>
        <w:ind w:firstLine="709"/>
        <w:jc w:val="both"/>
        <w:rPr>
          <w:rFonts w:ascii="Times New Roman" w:hAnsi="Times New Roman"/>
          <w:sz w:val="24"/>
          <w:szCs w:val="24"/>
        </w:rPr>
      </w:pPr>
    </w:p>
    <w:p w:rsidR="00FF532E" w:rsidRPr="00D441E8" w:rsidRDefault="00FF532E" w:rsidP="00FF532E">
      <w:pPr>
        <w:keepNext/>
        <w:spacing w:after="0" w:line="240" w:lineRule="auto"/>
        <w:ind w:firstLine="709"/>
        <w:jc w:val="both"/>
        <w:outlineLvl w:val="1"/>
        <w:rPr>
          <w:rFonts w:ascii="Times New Roman" w:eastAsia="Times New Roman" w:hAnsi="Times New Roman"/>
          <w:snapToGrid w:val="0"/>
          <w:sz w:val="24"/>
          <w:szCs w:val="24"/>
          <w:lang w:eastAsia="ru-RU"/>
        </w:rPr>
      </w:pPr>
      <w:bookmarkStart w:id="29" w:name="_Toc113960801"/>
      <w:bookmarkStart w:id="30" w:name="_Toc112830206"/>
      <w:bookmarkStart w:id="31" w:name="_Toc101177805"/>
      <w:bookmarkStart w:id="32" w:name="_Toc101177316"/>
      <w:bookmarkStart w:id="33" w:name="_Toc101177109"/>
      <w:bookmarkStart w:id="34" w:name="_Toc100116306"/>
      <w:bookmarkStart w:id="35" w:name="_Toc100047269"/>
      <w:bookmarkStart w:id="36" w:name="_Toc76967400"/>
      <w:r w:rsidRPr="00D441E8">
        <w:rPr>
          <w:rFonts w:ascii="Times New Roman" w:eastAsia="Times New Roman" w:hAnsi="Times New Roman"/>
          <w:snapToGrid w:val="0"/>
          <w:sz w:val="24"/>
          <w:szCs w:val="24"/>
          <w:lang w:eastAsia="ru-RU"/>
        </w:rPr>
        <w:t xml:space="preserve">3.4 На етапі </w:t>
      </w:r>
      <w:r w:rsidRPr="00D441E8">
        <w:rPr>
          <w:rFonts w:ascii="Times New Roman" w:eastAsia="Times New Roman" w:hAnsi="Times New Roman"/>
          <w:i/>
          <w:snapToGrid w:val="0"/>
          <w:sz w:val="24"/>
          <w:szCs w:val="24"/>
          <w:lang w:eastAsia="ru-RU"/>
        </w:rPr>
        <w:t xml:space="preserve">розробки </w:t>
      </w:r>
      <w:proofErr w:type="spellStart"/>
      <w:r>
        <w:rPr>
          <w:rFonts w:ascii="Times New Roman" w:eastAsia="Times New Roman" w:hAnsi="Times New Roman"/>
          <w:i/>
          <w:snapToGrid w:val="0"/>
          <w:sz w:val="24"/>
          <w:szCs w:val="24"/>
          <w:lang w:eastAsia="ru-RU"/>
        </w:rPr>
        <w:t>техноробочого</w:t>
      </w:r>
      <w:proofErr w:type="spellEnd"/>
      <w:r>
        <w:rPr>
          <w:rFonts w:ascii="Times New Roman" w:eastAsia="Times New Roman" w:hAnsi="Times New Roman"/>
          <w:i/>
          <w:snapToGrid w:val="0"/>
          <w:sz w:val="24"/>
          <w:szCs w:val="24"/>
          <w:lang w:eastAsia="ru-RU"/>
        </w:rPr>
        <w:t xml:space="preserve"> </w:t>
      </w:r>
      <w:r w:rsidRPr="00D441E8">
        <w:rPr>
          <w:rFonts w:ascii="Times New Roman" w:eastAsia="Times New Roman" w:hAnsi="Times New Roman"/>
          <w:i/>
          <w:snapToGrid w:val="0"/>
          <w:sz w:val="24"/>
          <w:szCs w:val="24"/>
          <w:lang w:eastAsia="ru-RU"/>
        </w:rPr>
        <w:t>проекту КСЗІ</w:t>
      </w:r>
      <w:bookmarkEnd w:id="29"/>
      <w:bookmarkEnd w:id="30"/>
      <w:bookmarkEnd w:id="31"/>
      <w:bookmarkEnd w:id="32"/>
      <w:bookmarkEnd w:id="33"/>
      <w:bookmarkEnd w:id="34"/>
      <w:bookmarkEnd w:id="35"/>
      <w:bookmarkEnd w:id="36"/>
      <w:r w:rsidRPr="00D441E8">
        <w:rPr>
          <w:rFonts w:ascii="Times New Roman" w:eastAsia="Times New Roman" w:hAnsi="Times New Roman"/>
          <w:snapToGrid w:val="0"/>
          <w:sz w:val="24"/>
          <w:szCs w:val="24"/>
          <w:lang w:eastAsia="ru-RU"/>
        </w:rPr>
        <w:t xml:space="preserve"> повинні бути виконані наступні заходи:</w:t>
      </w:r>
    </w:p>
    <w:p w:rsidR="00FF532E" w:rsidRPr="00D441E8" w:rsidRDefault="00FF532E" w:rsidP="00FF532E">
      <w:pPr>
        <w:keepNext/>
        <w:spacing w:after="0" w:line="240" w:lineRule="auto"/>
        <w:ind w:firstLine="709"/>
        <w:jc w:val="both"/>
        <w:outlineLvl w:val="2"/>
        <w:rPr>
          <w:rFonts w:ascii="Times New Roman" w:eastAsia="Times New Roman" w:hAnsi="Times New Roman"/>
          <w:sz w:val="24"/>
          <w:szCs w:val="24"/>
          <w:u w:val="single"/>
        </w:rPr>
      </w:pPr>
      <w:bookmarkStart w:id="37" w:name="_Toc113960804"/>
      <w:bookmarkStart w:id="38" w:name="_Toc112830209"/>
      <w:bookmarkStart w:id="39" w:name="_Toc101177808"/>
      <w:bookmarkStart w:id="40" w:name="_Toc101177319"/>
      <w:bookmarkStart w:id="41" w:name="_Toc101177112"/>
      <w:bookmarkStart w:id="42" w:name="_Toc100116309"/>
      <w:bookmarkStart w:id="43" w:name="_Toc100047272"/>
      <w:bookmarkStart w:id="44" w:name="_Toc76967403"/>
      <w:r w:rsidRPr="00D441E8">
        <w:rPr>
          <w:rFonts w:ascii="Times New Roman" w:eastAsia="Times New Roman" w:hAnsi="Times New Roman"/>
          <w:sz w:val="24"/>
          <w:szCs w:val="24"/>
          <w:u w:val="single"/>
        </w:rPr>
        <w:t>3.4.</w:t>
      </w:r>
      <w:r>
        <w:rPr>
          <w:rFonts w:ascii="Times New Roman" w:eastAsia="Times New Roman" w:hAnsi="Times New Roman"/>
          <w:sz w:val="24"/>
          <w:szCs w:val="24"/>
          <w:u w:val="single"/>
        </w:rPr>
        <w:t>1</w:t>
      </w:r>
      <w:r w:rsidRPr="00D441E8">
        <w:rPr>
          <w:rFonts w:ascii="Times New Roman" w:eastAsia="Times New Roman" w:hAnsi="Times New Roman"/>
          <w:sz w:val="24"/>
          <w:szCs w:val="24"/>
          <w:u w:val="single"/>
        </w:rPr>
        <w:t xml:space="preserve"> Технічний проект КСЗІ</w:t>
      </w:r>
      <w:bookmarkEnd w:id="37"/>
      <w:bookmarkEnd w:id="38"/>
      <w:bookmarkEnd w:id="39"/>
      <w:bookmarkEnd w:id="40"/>
      <w:bookmarkEnd w:id="41"/>
      <w:bookmarkEnd w:id="42"/>
      <w:bookmarkEnd w:id="43"/>
      <w:bookmarkEnd w:id="44"/>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3.4.</w:t>
      </w:r>
      <w:r>
        <w:rPr>
          <w:rFonts w:ascii="Times New Roman" w:hAnsi="Times New Roman"/>
          <w:sz w:val="24"/>
          <w:szCs w:val="24"/>
        </w:rPr>
        <w:t>1</w:t>
      </w:r>
      <w:r w:rsidRPr="00D441E8">
        <w:rPr>
          <w:rFonts w:ascii="Times New Roman" w:hAnsi="Times New Roman"/>
          <w:sz w:val="24"/>
          <w:szCs w:val="24"/>
        </w:rPr>
        <w:t>.1 Розробка проектних рішень КСЗІ</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Повинна бути виконана розробка: загальних проектних рішень, необхідних для реалізації вимог ТЗ на КСЗІ; рішень щодо структури КСЗІ (організаційної структури,  технічних і програмних засобів), алгоритмів функціонування та умов використання засобів захисту; рішень щодо архітектури КЗЗ та механізмів реалізації, визначених функціональним профілем послуг безпеки інформації.</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lastRenderedPageBreak/>
        <w:t>Повинні бути здійснені організаційно-технічні заходи щодо забезпечення послідовності розробки КЗЗ, архітектури, середовища розробки, випробувань, середовища функціонування та експлуатаційної документації КЗЗ у відповідності до заданих рівнем гарантій реалізації  послуг безпеки згідно із специфікаціями НД ТЗІ 2.5-004, НД ТЗІ 2.5-007, НД ТЗІ 2.5-008, НД ТЗІ 2.5-010.</w:t>
      </w:r>
    </w:p>
    <w:p w:rsidR="00FF532E" w:rsidRPr="00D441E8" w:rsidRDefault="00FF532E" w:rsidP="00FF532E">
      <w:pPr>
        <w:keepNext/>
        <w:spacing w:after="0" w:line="240" w:lineRule="auto"/>
        <w:ind w:firstLine="709"/>
        <w:jc w:val="both"/>
        <w:rPr>
          <w:rFonts w:ascii="Times New Roman" w:hAnsi="Times New Roman"/>
          <w:sz w:val="24"/>
          <w:szCs w:val="24"/>
        </w:rPr>
      </w:pPr>
      <w:r w:rsidRPr="00D441E8">
        <w:rPr>
          <w:rFonts w:ascii="Times New Roman" w:hAnsi="Times New Roman"/>
          <w:sz w:val="24"/>
          <w:szCs w:val="24"/>
        </w:rPr>
        <w:t>3.4.</w:t>
      </w:r>
      <w:r>
        <w:rPr>
          <w:rFonts w:ascii="Times New Roman" w:hAnsi="Times New Roman"/>
          <w:sz w:val="24"/>
          <w:szCs w:val="24"/>
        </w:rPr>
        <w:t>1</w:t>
      </w:r>
      <w:r w:rsidRPr="00D441E8">
        <w:rPr>
          <w:rFonts w:ascii="Times New Roman" w:hAnsi="Times New Roman"/>
          <w:sz w:val="24"/>
          <w:szCs w:val="24"/>
        </w:rPr>
        <w:t>.2 Розробка документації на КСЗІ</w:t>
      </w:r>
    </w:p>
    <w:p w:rsidR="00FF532E" w:rsidRPr="00D441E8" w:rsidRDefault="00FF532E" w:rsidP="00FF532E">
      <w:pPr>
        <w:keepNext/>
        <w:spacing w:after="0" w:line="240" w:lineRule="auto"/>
        <w:ind w:firstLine="709"/>
        <w:jc w:val="both"/>
        <w:rPr>
          <w:rFonts w:ascii="Times New Roman" w:hAnsi="Times New Roman"/>
          <w:sz w:val="24"/>
          <w:szCs w:val="24"/>
        </w:rPr>
      </w:pPr>
      <w:r w:rsidRPr="00D441E8">
        <w:rPr>
          <w:rFonts w:ascii="Times New Roman" w:hAnsi="Times New Roman"/>
          <w:sz w:val="24"/>
          <w:szCs w:val="24"/>
        </w:rPr>
        <w:t>Повинні виконуватись розроблення, оформлення, узгодження та затвердження документації в обсязі, передбаченому ТЗ на КСЗІ. Зміст та стиль документації повинні бути достатніми для повного опису проектних рішень рівня технічного проекту.</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3.4.</w:t>
      </w:r>
      <w:r>
        <w:rPr>
          <w:rFonts w:ascii="Times New Roman" w:hAnsi="Times New Roman"/>
          <w:sz w:val="24"/>
          <w:szCs w:val="24"/>
        </w:rPr>
        <w:t>1</w:t>
      </w:r>
      <w:r w:rsidRPr="00D441E8">
        <w:rPr>
          <w:rFonts w:ascii="Times New Roman" w:hAnsi="Times New Roman"/>
          <w:sz w:val="24"/>
          <w:szCs w:val="24"/>
        </w:rPr>
        <w:t>.3 Розробка документації на постачання засобів захисту інформації та/або технічних вимог (технічних завдань) на їх розробку.</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Повинні бути підготовлена та оформлена документація на постачання засобів захисту або продукції, що містить їх у своєму складі, для комплектації КСЗІ. Якщо необхідної продукції немає на ринку засобів захисту, то визначаються технічні вимоги (складаються технічні завдання) на розроблення відповідних засобів.</w:t>
      </w:r>
    </w:p>
    <w:p w:rsidR="00FF532E" w:rsidRPr="00D441E8" w:rsidRDefault="00FF532E" w:rsidP="00FF532E">
      <w:pPr>
        <w:tabs>
          <w:tab w:val="left" w:pos="5954"/>
        </w:tabs>
        <w:spacing w:after="0" w:line="240" w:lineRule="auto"/>
        <w:ind w:firstLine="709"/>
        <w:jc w:val="both"/>
        <w:rPr>
          <w:rFonts w:ascii="Times New Roman" w:hAnsi="Times New Roman"/>
          <w:sz w:val="24"/>
          <w:szCs w:val="24"/>
        </w:rPr>
      </w:pPr>
      <w:r w:rsidRPr="00D441E8">
        <w:rPr>
          <w:rFonts w:ascii="Times New Roman" w:hAnsi="Times New Roman"/>
          <w:sz w:val="24"/>
          <w:szCs w:val="24"/>
        </w:rPr>
        <w:t>3.4.</w:t>
      </w:r>
      <w:r>
        <w:rPr>
          <w:rFonts w:ascii="Times New Roman" w:hAnsi="Times New Roman"/>
          <w:sz w:val="24"/>
          <w:szCs w:val="24"/>
        </w:rPr>
        <w:t>1</w:t>
      </w:r>
      <w:r w:rsidRPr="00D441E8">
        <w:rPr>
          <w:rFonts w:ascii="Times New Roman" w:hAnsi="Times New Roman"/>
          <w:sz w:val="24"/>
          <w:szCs w:val="24"/>
        </w:rPr>
        <w:t>.4 Розробка завдань на проектування в суміжних частинах повинно здійснюватися розроблення, оформлення і затвердження завдань на проектування з суміжних питань, які пов’язані зі створенням КСЗІ або впливають на умови її функціонування (будівельні, електротехнічні, санітарно-технічні та інші підготовчі роботи).</w:t>
      </w:r>
    </w:p>
    <w:p w:rsidR="00FF532E" w:rsidRPr="00D441E8" w:rsidRDefault="00FF532E" w:rsidP="00FF532E">
      <w:pPr>
        <w:keepNext/>
        <w:spacing w:after="0" w:line="240" w:lineRule="auto"/>
        <w:ind w:firstLine="709"/>
        <w:jc w:val="both"/>
        <w:outlineLvl w:val="2"/>
        <w:rPr>
          <w:rFonts w:ascii="Times New Roman" w:eastAsia="Times New Roman" w:hAnsi="Times New Roman"/>
          <w:sz w:val="24"/>
          <w:szCs w:val="24"/>
          <w:u w:val="single"/>
        </w:rPr>
      </w:pPr>
      <w:bookmarkStart w:id="45" w:name="_Toc113960805"/>
      <w:bookmarkStart w:id="46" w:name="_Toc112830210"/>
      <w:bookmarkStart w:id="47" w:name="_Toc101177809"/>
      <w:bookmarkStart w:id="48" w:name="_Toc101177320"/>
      <w:bookmarkStart w:id="49" w:name="_Toc101177113"/>
      <w:bookmarkStart w:id="50" w:name="_Toc100116310"/>
      <w:bookmarkStart w:id="51" w:name="_Toc100047273"/>
      <w:bookmarkStart w:id="52" w:name="_Toc76967404"/>
      <w:r>
        <w:rPr>
          <w:rFonts w:ascii="Times New Roman" w:eastAsia="Times New Roman" w:hAnsi="Times New Roman"/>
          <w:sz w:val="24"/>
          <w:szCs w:val="24"/>
          <w:u w:val="single"/>
        </w:rPr>
        <w:t>3.4.2</w:t>
      </w:r>
      <w:r w:rsidRPr="00D441E8">
        <w:rPr>
          <w:rFonts w:ascii="Times New Roman" w:eastAsia="Times New Roman" w:hAnsi="Times New Roman"/>
          <w:sz w:val="24"/>
          <w:szCs w:val="24"/>
          <w:u w:val="single"/>
        </w:rPr>
        <w:t xml:space="preserve"> Робочий проект КСЗІ</w:t>
      </w:r>
      <w:bookmarkEnd w:id="45"/>
      <w:bookmarkEnd w:id="46"/>
      <w:bookmarkEnd w:id="47"/>
      <w:bookmarkEnd w:id="48"/>
      <w:bookmarkEnd w:id="49"/>
      <w:bookmarkEnd w:id="50"/>
      <w:bookmarkEnd w:id="51"/>
      <w:bookmarkEnd w:id="52"/>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3.4.</w:t>
      </w:r>
      <w:r>
        <w:rPr>
          <w:rFonts w:ascii="Times New Roman" w:hAnsi="Times New Roman"/>
          <w:sz w:val="24"/>
          <w:szCs w:val="24"/>
        </w:rPr>
        <w:t>2</w:t>
      </w:r>
      <w:r w:rsidRPr="00D441E8">
        <w:rPr>
          <w:rFonts w:ascii="Times New Roman" w:hAnsi="Times New Roman"/>
          <w:sz w:val="24"/>
          <w:szCs w:val="24"/>
        </w:rPr>
        <w:t>.1 На цьому етапі повинно бути здійснено розроблення, оформлення та затвердження робочої та експлуатаційної документації КСЗІ та, у разі необхідності, її окремих складових частин.</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Робоча документація повинна містити детальні рішення щодо реалізації технічного проекту КСЗІ, щодо забезпечення управління КСЗІ і взаємодії її компонентів, а також документацію, необхідну для тестування, проведення пусконалагоджувальних робіт, проведення випробувань КСЗІ.</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3.4.</w:t>
      </w:r>
      <w:r>
        <w:rPr>
          <w:rFonts w:ascii="Times New Roman" w:hAnsi="Times New Roman"/>
          <w:sz w:val="24"/>
          <w:szCs w:val="24"/>
        </w:rPr>
        <w:t>2</w:t>
      </w:r>
      <w:r w:rsidRPr="00D441E8">
        <w:rPr>
          <w:rFonts w:ascii="Times New Roman" w:hAnsi="Times New Roman"/>
          <w:sz w:val="24"/>
          <w:szCs w:val="24"/>
        </w:rPr>
        <w:t>.2 Повинна проводитись розробка засобів захисту інформації, передбачених п. 3.4.3.3 Технічних вимог, або адаптація готової продукції до умов функціонування КСЗІ. Розробка засобів захисту інформації від НСД повинна здійснюватися здійснюється згідно з НД ТЗІ 3.6-001.</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3.4.</w:t>
      </w:r>
      <w:r>
        <w:rPr>
          <w:rFonts w:ascii="Times New Roman" w:hAnsi="Times New Roman"/>
          <w:sz w:val="24"/>
          <w:szCs w:val="24"/>
        </w:rPr>
        <w:t>2</w:t>
      </w:r>
      <w:r w:rsidRPr="00D441E8">
        <w:rPr>
          <w:rFonts w:ascii="Times New Roman" w:hAnsi="Times New Roman"/>
          <w:sz w:val="24"/>
          <w:szCs w:val="24"/>
        </w:rPr>
        <w:t>.3 До складу робочої документації на КЗЗ повинні входити описи процедур інсталяції та ініціалізації комплексу, налагодження всіх механізмів розмежування доступу користувачів до інформації та апаратних ресурсів ІТС, контролю за діями користувачів, формування та актуалізації баз даних захисту, а також контролю цілісності програмного забезпечення та баз даних захисту.</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Документація робочого проекту повинна містити вихідні дані для внесення їх до баз даних захисту.</w:t>
      </w:r>
    </w:p>
    <w:p w:rsidR="00FF532E" w:rsidRPr="00D441E8" w:rsidRDefault="00FF532E" w:rsidP="00FF532E">
      <w:pPr>
        <w:spacing w:after="0" w:line="240" w:lineRule="auto"/>
        <w:ind w:firstLine="567"/>
        <w:jc w:val="both"/>
        <w:rPr>
          <w:rFonts w:ascii="Times New Roman" w:hAnsi="Times New Roman"/>
          <w:sz w:val="24"/>
          <w:szCs w:val="24"/>
        </w:rPr>
      </w:pPr>
      <w:r w:rsidRPr="00D441E8">
        <w:rPr>
          <w:rFonts w:ascii="Times New Roman" w:hAnsi="Times New Roman"/>
          <w:sz w:val="24"/>
          <w:szCs w:val="24"/>
        </w:rPr>
        <w:t>3.4.</w:t>
      </w:r>
      <w:r>
        <w:rPr>
          <w:rFonts w:ascii="Times New Roman" w:hAnsi="Times New Roman"/>
          <w:sz w:val="24"/>
          <w:szCs w:val="24"/>
        </w:rPr>
        <w:t>2</w:t>
      </w:r>
      <w:r w:rsidRPr="00D441E8">
        <w:rPr>
          <w:rFonts w:ascii="Times New Roman" w:hAnsi="Times New Roman"/>
          <w:sz w:val="24"/>
          <w:szCs w:val="24"/>
        </w:rPr>
        <w:t>.5 Експлуатаційна документація повинна включати опис порядку функціонування КСЗІ та настанови (інструкції) щодо забезпечення цього порядку обслуговуючим персоналом і користувачами, порядку супроводження КСЗІ впродовж життєвого циклу ІТС.</w:t>
      </w:r>
    </w:p>
    <w:p w:rsidR="00FF532E" w:rsidRPr="00D441E8" w:rsidRDefault="00FF532E" w:rsidP="00FF532E">
      <w:pPr>
        <w:spacing w:after="0" w:line="240" w:lineRule="auto"/>
        <w:ind w:firstLine="567"/>
        <w:jc w:val="both"/>
        <w:rPr>
          <w:rFonts w:ascii="Times New Roman" w:hAnsi="Times New Roman"/>
          <w:sz w:val="24"/>
          <w:szCs w:val="24"/>
        </w:rPr>
      </w:pPr>
      <w:r w:rsidRPr="00D441E8">
        <w:rPr>
          <w:rFonts w:ascii="Times New Roman" w:hAnsi="Times New Roman"/>
          <w:sz w:val="24"/>
          <w:szCs w:val="24"/>
        </w:rPr>
        <w:t>Дозволяється поєднувати етапи «Технічний проект КСЗІ» і «Робочий проект КСЗІ» в один етап «</w:t>
      </w:r>
      <w:proofErr w:type="spellStart"/>
      <w:r w:rsidRPr="00D441E8">
        <w:rPr>
          <w:rFonts w:ascii="Times New Roman" w:hAnsi="Times New Roman"/>
          <w:sz w:val="24"/>
          <w:szCs w:val="24"/>
        </w:rPr>
        <w:t>Техноробочий</w:t>
      </w:r>
      <w:proofErr w:type="spellEnd"/>
      <w:r w:rsidRPr="00D441E8">
        <w:rPr>
          <w:rFonts w:ascii="Times New Roman" w:hAnsi="Times New Roman"/>
          <w:sz w:val="24"/>
          <w:szCs w:val="24"/>
        </w:rPr>
        <w:t xml:space="preserve"> проект КСЗІ».</w:t>
      </w:r>
    </w:p>
    <w:p w:rsidR="00FF532E" w:rsidRPr="00D441E8" w:rsidRDefault="00FF532E" w:rsidP="00FF532E">
      <w:pPr>
        <w:spacing w:after="0" w:line="240" w:lineRule="auto"/>
        <w:ind w:firstLine="567"/>
        <w:jc w:val="both"/>
        <w:rPr>
          <w:rFonts w:ascii="Times New Roman" w:hAnsi="Times New Roman"/>
          <w:sz w:val="24"/>
          <w:szCs w:val="24"/>
        </w:rPr>
      </w:pPr>
    </w:p>
    <w:p w:rsidR="00FF532E" w:rsidRPr="00D441E8" w:rsidRDefault="00FF532E" w:rsidP="00FF532E">
      <w:pPr>
        <w:keepNext/>
        <w:spacing w:after="0" w:line="240" w:lineRule="auto"/>
        <w:ind w:firstLine="709"/>
        <w:jc w:val="both"/>
        <w:outlineLvl w:val="1"/>
        <w:rPr>
          <w:rFonts w:ascii="Times New Roman" w:eastAsia="Times New Roman" w:hAnsi="Times New Roman"/>
          <w:snapToGrid w:val="0"/>
          <w:sz w:val="24"/>
          <w:szCs w:val="24"/>
          <w:lang w:eastAsia="ru-RU"/>
        </w:rPr>
      </w:pPr>
      <w:bookmarkStart w:id="53" w:name="_Toc113960806"/>
      <w:bookmarkStart w:id="54" w:name="_Toc112830211"/>
      <w:bookmarkStart w:id="55" w:name="_Toc101177810"/>
      <w:bookmarkStart w:id="56" w:name="_Toc101177321"/>
      <w:bookmarkStart w:id="57" w:name="_Toc101177114"/>
      <w:bookmarkStart w:id="58" w:name="_Toc100116311"/>
      <w:bookmarkStart w:id="59" w:name="_Toc100047274"/>
      <w:bookmarkStart w:id="60" w:name="_Toc76967405"/>
      <w:r w:rsidRPr="00D441E8">
        <w:rPr>
          <w:rFonts w:ascii="Times New Roman" w:eastAsia="Times New Roman" w:hAnsi="Times New Roman"/>
          <w:snapToGrid w:val="0"/>
          <w:sz w:val="24"/>
          <w:szCs w:val="24"/>
          <w:lang w:eastAsia="ru-RU"/>
        </w:rPr>
        <w:t xml:space="preserve">3.5 На етапі </w:t>
      </w:r>
      <w:r w:rsidRPr="00D441E8">
        <w:rPr>
          <w:rFonts w:ascii="Times New Roman" w:eastAsia="Times New Roman" w:hAnsi="Times New Roman"/>
          <w:i/>
          <w:snapToGrid w:val="0"/>
          <w:sz w:val="24"/>
          <w:szCs w:val="24"/>
          <w:lang w:eastAsia="ru-RU"/>
        </w:rPr>
        <w:t>введення КСЗІ в дію в ІТС</w:t>
      </w:r>
      <w:r w:rsidRPr="00D441E8">
        <w:rPr>
          <w:rFonts w:ascii="Times New Roman" w:eastAsia="Times New Roman" w:hAnsi="Times New Roman"/>
          <w:snapToGrid w:val="0"/>
          <w:sz w:val="24"/>
          <w:szCs w:val="24"/>
          <w:lang w:eastAsia="ru-RU"/>
        </w:rPr>
        <w:t xml:space="preserve"> повинні бути виконані наступні заходи: </w:t>
      </w:r>
      <w:bookmarkEnd w:id="53"/>
      <w:bookmarkEnd w:id="54"/>
      <w:bookmarkEnd w:id="55"/>
      <w:bookmarkEnd w:id="56"/>
      <w:bookmarkEnd w:id="57"/>
      <w:bookmarkEnd w:id="58"/>
      <w:bookmarkEnd w:id="59"/>
      <w:bookmarkEnd w:id="60"/>
    </w:p>
    <w:p w:rsidR="00FF532E" w:rsidRPr="00D441E8" w:rsidRDefault="00FF532E" w:rsidP="00FF532E">
      <w:pPr>
        <w:spacing w:after="0" w:line="240" w:lineRule="auto"/>
        <w:ind w:firstLine="709"/>
        <w:jc w:val="both"/>
        <w:rPr>
          <w:rFonts w:ascii="Times New Roman" w:hAnsi="Times New Roman"/>
          <w:sz w:val="24"/>
          <w:szCs w:val="24"/>
        </w:rPr>
      </w:pPr>
      <w:r>
        <w:rPr>
          <w:rFonts w:ascii="Times New Roman" w:hAnsi="Times New Roman"/>
          <w:sz w:val="24"/>
          <w:szCs w:val="24"/>
        </w:rPr>
        <w:t>3.5</w:t>
      </w:r>
      <w:r w:rsidRPr="00D441E8">
        <w:rPr>
          <w:rFonts w:ascii="Times New Roman" w:hAnsi="Times New Roman"/>
          <w:sz w:val="24"/>
          <w:szCs w:val="24"/>
        </w:rPr>
        <w:t>.1 Повинні бути проведені роботи з підготовки організаційної структури та розробки розпорядчих документів, що регламентують діяльність із забезпечення захисту інформації в ІТС.</w:t>
      </w:r>
    </w:p>
    <w:p w:rsidR="00FF532E" w:rsidRPr="00D441E8" w:rsidRDefault="00FF532E" w:rsidP="00FF532E">
      <w:pPr>
        <w:spacing w:after="0" w:line="240" w:lineRule="auto"/>
        <w:ind w:firstLine="709"/>
        <w:jc w:val="both"/>
        <w:rPr>
          <w:rFonts w:ascii="Times New Roman" w:hAnsi="Times New Roman"/>
          <w:sz w:val="24"/>
          <w:szCs w:val="24"/>
        </w:rPr>
      </w:pPr>
      <w:r>
        <w:rPr>
          <w:rFonts w:ascii="Times New Roman" w:hAnsi="Times New Roman"/>
          <w:sz w:val="24"/>
          <w:szCs w:val="24"/>
        </w:rPr>
        <w:t>3.5</w:t>
      </w:r>
      <w:r w:rsidRPr="00D441E8">
        <w:rPr>
          <w:rFonts w:ascii="Times New Roman" w:hAnsi="Times New Roman"/>
          <w:sz w:val="24"/>
          <w:szCs w:val="24"/>
        </w:rPr>
        <w:t>.2 Повинно бути здійснено створення СЗІ (призначення відповідальних осіб за захист інформації).</w:t>
      </w:r>
    </w:p>
    <w:p w:rsidR="00FF532E" w:rsidRPr="00D441E8" w:rsidRDefault="00FF532E" w:rsidP="00FF532E">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3.5</w:t>
      </w:r>
      <w:r w:rsidRPr="00D441E8">
        <w:rPr>
          <w:rFonts w:ascii="Times New Roman" w:hAnsi="Times New Roman"/>
          <w:sz w:val="24"/>
          <w:szCs w:val="24"/>
        </w:rPr>
        <w:t>.3 В основному має бути завершена розробка і затверджені документи, що входять до плану захисту (за виключенням тих, для розробки яких необхідні результати наступних етапів робіт).</w:t>
      </w:r>
    </w:p>
    <w:p w:rsidR="00FF532E" w:rsidRPr="00D441E8" w:rsidRDefault="00FF532E" w:rsidP="00FF532E">
      <w:pPr>
        <w:spacing w:after="0" w:line="240" w:lineRule="auto"/>
        <w:ind w:firstLine="709"/>
        <w:jc w:val="both"/>
        <w:rPr>
          <w:rFonts w:ascii="Times New Roman" w:hAnsi="Times New Roman"/>
          <w:sz w:val="24"/>
          <w:szCs w:val="24"/>
        </w:rPr>
      </w:pPr>
      <w:r>
        <w:rPr>
          <w:rFonts w:ascii="Times New Roman" w:hAnsi="Times New Roman"/>
          <w:sz w:val="24"/>
          <w:szCs w:val="24"/>
        </w:rPr>
        <w:t>3.5</w:t>
      </w:r>
      <w:r w:rsidRPr="00D441E8">
        <w:rPr>
          <w:rFonts w:ascii="Times New Roman" w:hAnsi="Times New Roman"/>
          <w:sz w:val="24"/>
          <w:szCs w:val="24"/>
        </w:rPr>
        <w:t>.4 Створення СЗІ та розробка плану захисту повинні бути здійснені згідно з НД ТЗІ 1.4-001.</w:t>
      </w:r>
    </w:p>
    <w:p w:rsidR="00FF532E" w:rsidRPr="00D441E8" w:rsidRDefault="00FF532E" w:rsidP="00FF532E">
      <w:pPr>
        <w:spacing w:after="0" w:line="240" w:lineRule="auto"/>
        <w:ind w:firstLine="709"/>
        <w:jc w:val="both"/>
        <w:rPr>
          <w:rFonts w:ascii="Times New Roman" w:hAnsi="Times New Roman"/>
          <w:sz w:val="24"/>
          <w:szCs w:val="24"/>
        </w:rPr>
      </w:pPr>
      <w:r>
        <w:rPr>
          <w:rFonts w:ascii="Times New Roman" w:hAnsi="Times New Roman"/>
          <w:sz w:val="24"/>
          <w:szCs w:val="24"/>
        </w:rPr>
        <w:t>3.5</w:t>
      </w:r>
      <w:r w:rsidRPr="00D441E8">
        <w:rPr>
          <w:rFonts w:ascii="Times New Roman" w:hAnsi="Times New Roman"/>
          <w:sz w:val="24"/>
          <w:szCs w:val="24"/>
        </w:rPr>
        <w:t>.</w:t>
      </w:r>
      <w:r>
        <w:rPr>
          <w:rFonts w:ascii="Times New Roman" w:hAnsi="Times New Roman"/>
          <w:sz w:val="24"/>
          <w:szCs w:val="24"/>
        </w:rPr>
        <w:t>5</w:t>
      </w:r>
      <w:r w:rsidRPr="00D441E8">
        <w:rPr>
          <w:rFonts w:ascii="Times New Roman" w:hAnsi="Times New Roman"/>
          <w:sz w:val="24"/>
          <w:szCs w:val="24"/>
        </w:rPr>
        <w:t> Повинні бути здійснені згідно з документацією робочого проекту інсталяція, ініціалізація та перевірка працездатності КЗЗ.</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Інсталяція та ініціалізація КЗЗ, який має експертний висновок щодо його відповідності вимогам НД ТЗІ, повинна здійснюватися у порядку, визначеному в експ</w:t>
      </w:r>
      <w:r>
        <w:rPr>
          <w:rFonts w:ascii="Times New Roman" w:hAnsi="Times New Roman"/>
          <w:sz w:val="24"/>
          <w:szCs w:val="24"/>
        </w:rPr>
        <w:t>луатаційній документації</w:t>
      </w:r>
      <w:r w:rsidRPr="00D441E8">
        <w:rPr>
          <w:rFonts w:ascii="Times New Roman" w:hAnsi="Times New Roman"/>
          <w:sz w:val="24"/>
          <w:szCs w:val="24"/>
        </w:rPr>
        <w:t xml:space="preserve">. </w:t>
      </w:r>
    </w:p>
    <w:p w:rsidR="00FF532E" w:rsidRPr="00D441E8" w:rsidRDefault="00FF532E" w:rsidP="00FF532E">
      <w:pPr>
        <w:keepNext/>
        <w:spacing w:after="0" w:line="240" w:lineRule="auto"/>
        <w:ind w:firstLine="709"/>
        <w:jc w:val="both"/>
        <w:outlineLvl w:val="2"/>
        <w:rPr>
          <w:rFonts w:ascii="Times New Roman" w:eastAsia="Times New Roman" w:hAnsi="Times New Roman"/>
          <w:sz w:val="24"/>
          <w:szCs w:val="24"/>
          <w:u w:val="single"/>
        </w:rPr>
      </w:pPr>
      <w:bookmarkStart w:id="61" w:name="_Toc113960812"/>
      <w:bookmarkStart w:id="62" w:name="_Toc112830217"/>
      <w:bookmarkStart w:id="63" w:name="_Toc101177816"/>
      <w:bookmarkStart w:id="64" w:name="_Toc101177327"/>
      <w:bookmarkStart w:id="65" w:name="_Toc101177120"/>
      <w:bookmarkStart w:id="66" w:name="_Toc100116317"/>
      <w:bookmarkStart w:id="67" w:name="_Toc100047280"/>
      <w:bookmarkStart w:id="68" w:name="_Toc76967411"/>
      <w:r w:rsidRPr="00D441E8">
        <w:rPr>
          <w:rFonts w:ascii="Times New Roman" w:eastAsia="Times New Roman" w:hAnsi="Times New Roman"/>
          <w:sz w:val="24"/>
          <w:szCs w:val="24"/>
          <w:u w:val="single"/>
        </w:rPr>
        <w:t>3.</w:t>
      </w:r>
      <w:r>
        <w:rPr>
          <w:rFonts w:ascii="Times New Roman" w:eastAsia="Times New Roman" w:hAnsi="Times New Roman"/>
          <w:sz w:val="24"/>
          <w:szCs w:val="24"/>
          <w:u w:val="single"/>
        </w:rPr>
        <w:t>6</w:t>
      </w:r>
      <w:r w:rsidRPr="00D441E8">
        <w:rPr>
          <w:rFonts w:ascii="Times New Roman" w:eastAsia="Times New Roman" w:hAnsi="Times New Roman"/>
          <w:sz w:val="24"/>
          <w:szCs w:val="24"/>
          <w:u w:val="single"/>
        </w:rPr>
        <w:t xml:space="preserve"> Попередні випробування</w:t>
      </w:r>
      <w:bookmarkEnd w:id="61"/>
      <w:bookmarkEnd w:id="62"/>
      <w:bookmarkEnd w:id="63"/>
      <w:bookmarkEnd w:id="64"/>
      <w:bookmarkEnd w:id="65"/>
      <w:bookmarkEnd w:id="66"/>
      <w:bookmarkEnd w:id="67"/>
      <w:bookmarkEnd w:id="68"/>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w:t>
      </w:r>
      <w:r>
        <w:rPr>
          <w:rFonts w:ascii="Times New Roman" w:hAnsi="Times New Roman"/>
          <w:sz w:val="24"/>
          <w:szCs w:val="24"/>
        </w:rPr>
        <w:t>6</w:t>
      </w:r>
      <w:r w:rsidRPr="00D441E8">
        <w:rPr>
          <w:rFonts w:ascii="Times New Roman" w:hAnsi="Times New Roman"/>
          <w:sz w:val="24"/>
          <w:szCs w:val="24"/>
        </w:rPr>
        <w:t>.1 Метою попередніх випробувань є перевірка працездатності КСЗІ та визначення можливості прийняття її у дослідну експлуатацію.</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Під час випробувань перевіряються працездатність КСЗІ та відповідність її вимогам ТЗ.</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w:t>
      </w:r>
      <w:r>
        <w:rPr>
          <w:rFonts w:ascii="Times New Roman" w:hAnsi="Times New Roman"/>
          <w:sz w:val="24"/>
          <w:szCs w:val="24"/>
        </w:rPr>
        <w:t>6</w:t>
      </w:r>
      <w:r w:rsidRPr="00D441E8">
        <w:rPr>
          <w:rFonts w:ascii="Times New Roman" w:hAnsi="Times New Roman"/>
          <w:sz w:val="24"/>
          <w:szCs w:val="24"/>
        </w:rPr>
        <w:t xml:space="preserve">.2 Попередні випробування повинні бути проведені згідно з </w:t>
      </w:r>
      <w:r w:rsidRPr="00D441E8">
        <w:rPr>
          <w:rFonts w:ascii="Times New Roman" w:hAnsi="Times New Roman"/>
          <w:b/>
          <w:sz w:val="24"/>
          <w:szCs w:val="24"/>
        </w:rPr>
        <w:t>Програмою та методиками випробувань</w:t>
      </w:r>
      <w:r w:rsidRPr="00D441E8">
        <w:rPr>
          <w:rFonts w:ascii="Times New Roman" w:hAnsi="Times New Roman"/>
          <w:sz w:val="24"/>
          <w:szCs w:val="24"/>
        </w:rPr>
        <w:t xml:space="preserve">. </w:t>
      </w:r>
      <w:r w:rsidRPr="00D441E8">
        <w:rPr>
          <w:rFonts w:ascii="Times New Roman" w:hAnsi="Times New Roman"/>
          <w:b/>
          <w:sz w:val="24"/>
          <w:szCs w:val="24"/>
        </w:rPr>
        <w:t>Програму й методики випробувань</w:t>
      </w:r>
      <w:r w:rsidRPr="00D441E8">
        <w:rPr>
          <w:rFonts w:ascii="Times New Roman" w:hAnsi="Times New Roman"/>
          <w:sz w:val="24"/>
          <w:szCs w:val="24"/>
        </w:rPr>
        <w:t xml:space="preserve"> готує розробник КСЗІ, а узгоджує замовник ІТС</w:t>
      </w:r>
      <w:r w:rsidRPr="00D441E8">
        <w:rPr>
          <w:rFonts w:ascii="Times New Roman" w:hAnsi="Times New Roman"/>
          <w:sz w:val="24"/>
          <w:szCs w:val="24"/>
          <w:vertAlign w:val="superscript"/>
        </w:rPr>
        <w:footnoteReference w:id="1"/>
      </w:r>
      <w:r w:rsidRPr="00D441E8">
        <w:rPr>
          <w:rFonts w:ascii="Times New Roman" w:hAnsi="Times New Roman"/>
          <w:sz w:val="24"/>
          <w:szCs w:val="24"/>
        </w:rPr>
        <w:t>. Програма та методики випробувань, протоколи випробувань розробляються та оформлюються згідно з вимогами РД 50-34.698.</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w:t>
      </w:r>
      <w:r>
        <w:rPr>
          <w:rFonts w:ascii="Times New Roman" w:hAnsi="Times New Roman"/>
          <w:sz w:val="24"/>
          <w:szCs w:val="24"/>
        </w:rPr>
        <w:t>6</w:t>
      </w:r>
      <w:r w:rsidRPr="00D441E8">
        <w:rPr>
          <w:rFonts w:ascii="Times New Roman" w:hAnsi="Times New Roman"/>
          <w:sz w:val="24"/>
          <w:szCs w:val="24"/>
        </w:rPr>
        <w:t>.3 Попередні випробування організовує замовник ІТС, а проводить розробник КСЗІ спільно із замовником. Для проведення попередніх випробувань замовником ІТС створюється комісія. Головою комісії призначається представник замовника.</w:t>
      </w:r>
    </w:p>
    <w:p w:rsidR="00FF532E" w:rsidRPr="00D441E8" w:rsidRDefault="00FF532E" w:rsidP="00FF532E">
      <w:pPr>
        <w:spacing w:after="0" w:line="240" w:lineRule="auto"/>
        <w:ind w:firstLine="709"/>
        <w:jc w:val="both"/>
        <w:rPr>
          <w:rFonts w:ascii="Times New Roman" w:hAnsi="Times New Roman"/>
          <w:sz w:val="24"/>
          <w:szCs w:val="24"/>
        </w:rPr>
      </w:pPr>
      <w:r>
        <w:rPr>
          <w:rFonts w:ascii="Times New Roman" w:hAnsi="Times New Roman"/>
          <w:sz w:val="24"/>
          <w:szCs w:val="24"/>
        </w:rPr>
        <w:t>3.6.</w:t>
      </w:r>
      <w:r w:rsidRPr="00D441E8">
        <w:rPr>
          <w:rFonts w:ascii="Times New Roman" w:hAnsi="Times New Roman"/>
          <w:sz w:val="24"/>
          <w:szCs w:val="24"/>
        </w:rPr>
        <w:t>4 Результати попередніх випробувань оформлюються протоколом випробувань, де міститься висновок щодо можливості прийняття КСЗІ у дослідну експлуатацію, а також перелік виявлених недоліків, необхідних заходів з їх усунення, і рекомендовані терміни виконання цих робіт.</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w:t>
      </w:r>
      <w:r>
        <w:rPr>
          <w:rFonts w:ascii="Times New Roman" w:hAnsi="Times New Roman"/>
          <w:sz w:val="24"/>
          <w:szCs w:val="24"/>
        </w:rPr>
        <w:t>6</w:t>
      </w:r>
      <w:r w:rsidRPr="00D441E8">
        <w:rPr>
          <w:rFonts w:ascii="Times New Roman" w:hAnsi="Times New Roman"/>
          <w:sz w:val="24"/>
          <w:szCs w:val="24"/>
        </w:rPr>
        <w:t xml:space="preserve">.5 Після усунення недоліків у випадку їх наявності та коригування проектної, робочої, експлуатаційної  документації КСЗІ оформлюється </w:t>
      </w:r>
      <w:r w:rsidRPr="00D441E8">
        <w:rPr>
          <w:rFonts w:ascii="Times New Roman" w:hAnsi="Times New Roman"/>
          <w:b/>
          <w:sz w:val="24"/>
          <w:szCs w:val="24"/>
        </w:rPr>
        <w:t>Акт про приймання КСЗІ у дослідну експлуатацію</w:t>
      </w:r>
      <w:r w:rsidRPr="00D441E8">
        <w:rPr>
          <w:rFonts w:ascii="Times New Roman" w:hAnsi="Times New Roman"/>
          <w:sz w:val="24"/>
          <w:szCs w:val="24"/>
        </w:rPr>
        <w:t>.</w:t>
      </w:r>
    </w:p>
    <w:p w:rsidR="00FF532E" w:rsidRPr="00D441E8" w:rsidRDefault="00FF532E" w:rsidP="00FF532E">
      <w:pPr>
        <w:keepNext/>
        <w:spacing w:after="0" w:line="240" w:lineRule="auto"/>
        <w:ind w:firstLine="709"/>
        <w:jc w:val="both"/>
        <w:outlineLvl w:val="2"/>
        <w:rPr>
          <w:rFonts w:ascii="Times New Roman" w:eastAsia="Times New Roman" w:hAnsi="Times New Roman"/>
          <w:sz w:val="24"/>
          <w:szCs w:val="24"/>
          <w:u w:val="single"/>
        </w:rPr>
      </w:pPr>
      <w:bookmarkStart w:id="69" w:name="_Toc113960813"/>
      <w:bookmarkStart w:id="70" w:name="_Toc112830218"/>
      <w:bookmarkStart w:id="71" w:name="_Toc101177817"/>
      <w:bookmarkStart w:id="72" w:name="_Toc101177328"/>
      <w:bookmarkStart w:id="73" w:name="_Toc101177121"/>
      <w:bookmarkStart w:id="74" w:name="_Toc100116318"/>
      <w:bookmarkStart w:id="75" w:name="_Toc100047281"/>
      <w:bookmarkStart w:id="76" w:name="_Toc76967412"/>
      <w:r w:rsidRPr="00D441E8">
        <w:rPr>
          <w:rFonts w:ascii="Times New Roman" w:eastAsia="Times New Roman" w:hAnsi="Times New Roman"/>
          <w:sz w:val="24"/>
          <w:szCs w:val="24"/>
          <w:u w:val="single"/>
        </w:rPr>
        <w:t>3.</w:t>
      </w:r>
      <w:r>
        <w:rPr>
          <w:rFonts w:ascii="Times New Roman" w:eastAsia="Times New Roman" w:hAnsi="Times New Roman"/>
          <w:sz w:val="24"/>
          <w:szCs w:val="24"/>
          <w:u w:val="single"/>
        </w:rPr>
        <w:t>7</w:t>
      </w:r>
      <w:r w:rsidRPr="00D441E8">
        <w:rPr>
          <w:rFonts w:ascii="Times New Roman" w:eastAsia="Times New Roman" w:hAnsi="Times New Roman"/>
          <w:sz w:val="24"/>
          <w:szCs w:val="24"/>
          <w:u w:val="single"/>
        </w:rPr>
        <w:t xml:space="preserve"> Дослідна експлуатація</w:t>
      </w:r>
      <w:bookmarkEnd w:id="69"/>
      <w:bookmarkEnd w:id="70"/>
      <w:bookmarkEnd w:id="71"/>
      <w:bookmarkEnd w:id="72"/>
      <w:bookmarkEnd w:id="73"/>
      <w:bookmarkEnd w:id="74"/>
      <w:bookmarkEnd w:id="75"/>
      <w:bookmarkEnd w:id="76"/>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w:t>
      </w:r>
      <w:r>
        <w:rPr>
          <w:rFonts w:ascii="Times New Roman" w:hAnsi="Times New Roman"/>
          <w:sz w:val="24"/>
          <w:szCs w:val="24"/>
        </w:rPr>
        <w:t>7</w:t>
      </w:r>
      <w:r w:rsidRPr="00D441E8">
        <w:rPr>
          <w:rFonts w:ascii="Times New Roman" w:hAnsi="Times New Roman"/>
          <w:sz w:val="24"/>
          <w:szCs w:val="24"/>
        </w:rPr>
        <w:t xml:space="preserve">.1 Під час дослідної експлуатації КСЗІ: </w:t>
      </w:r>
    </w:p>
    <w:p w:rsidR="00FF532E" w:rsidRPr="00D441E8" w:rsidRDefault="00FF532E" w:rsidP="00FF532E">
      <w:pPr>
        <w:spacing w:after="0" w:line="240" w:lineRule="auto"/>
        <w:ind w:firstLine="709"/>
        <w:jc w:val="both"/>
        <w:rPr>
          <w:rFonts w:ascii="Times New Roman" w:hAnsi="Times New Roman"/>
          <w:sz w:val="24"/>
          <w:szCs w:val="24"/>
          <w:lang w:eastAsia="ru-RU"/>
        </w:rPr>
      </w:pPr>
      <w:r w:rsidRPr="00D441E8">
        <w:rPr>
          <w:rFonts w:ascii="Times New Roman" w:hAnsi="Times New Roman"/>
          <w:sz w:val="24"/>
          <w:szCs w:val="24"/>
          <w:lang w:eastAsia="ru-RU"/>
        </w:rPr>
        <w:t>повинні бути відпрацьовані технології оброблення інформації, обігу машинних носіїв інформації</w:t>
      </w:r>
      <w:r w:rsidRPr="00D441E8">
        <w:rPr>
          <w:rFonts w:ascii="Times New Roman" w:hAnsi="Times New Roman"/>
          <w:sz w:val="24"/>
          <w:szCs w:val="24"/>
        </w:rPr>
        <w:t>, керування засобами захисту,</w:t>
      </w:r>
      <w:r w:rsidRPr="00D441E8">
        <w:rPr>
          <w:rFonts w:ascii="Times New Roman" w:hAnsi="Times New Roman"/>
          <w:sz w:val="24"/>
          <w:szCs w:val="24"/>
          <w:lang w:eastAsia="ru-RU"/>
        </w:rPr>
        <w:t xml:space="preserve"> розмежування доступу користувачів до ресурсів ІТС та автоматизованого контролю за діями користувачів;</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співробітники СЗІ та користувачі ІТС повинні набути практичних навичок з використання технічних та програмно-апаратних засобів захисту інформації, засвоїти вимоги організаційних та розпорядчих документів з питань розмежування доступу до технічних засобів та інформаційних ресурсів;</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здійснено додаткове налагоджування та конфігурування КЗЗ;</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здійснено (за необхідністю) коригування робочої та експлуатаційної документації.</w:t>
      </w:r>
    </w:p>
    <w:p w:rsidR="00FF532E" w:rsidRPr="00D441E8" w:rsidRDefault="00FF532E" w:rsidP="00FF532E">
      <w:pPr>
        <w:spacing w:after="0" w:line="240" w:lineRule="auto"/>
        <w:ind w:firstLine="709"/>
        <w:jc w:val="both"/>
        <w:rPr>
          <w:rFonts w:ascii="Times New Roman" w:hAnsi="Times New Roman"/>
          <w:sz w:val="24"/>
          <w:szCs w:val="24"/>
        </w:rPr>
      </w:pPr>
      <w:r>
        <w:rPr>
          <w:rFonts w:ascii="Times New Roman" w:hAnsi="Times New Roman"/>
          <w:sz w:val="24"/>
          <w:szCs w:val="24"/>
        </w:rPr>
        <w:t xml:space="preserve">3.7.2 </w:t>
      </w:r>
      <w:r w:rsidRPr="00D441E8">
        <w:rPr>
          <w:rFonts w:ascii="Times New Roman" w:hAnsi="Times New Roman"/>
          <w:sz w:val="24"/>
          <w:szCs w:val="24"/>
        </w:rPr>
        <w:t>За результатами робіт за довільною формою повинен бути складений акт про завершення дослідної експлуатації, який містить висновок щодо можливості (неможливості) представлення КСЗІ на державну експертизу.</w:t>
      </w:r>
    </w:p>
    <w:p w:rsidR="00FF532E" w:rsidRPr="00D441E8" w:rsidRDefault="00FF532E" w:rsidP="00FF532E">
      <w:pPr>
        <w:keepNext/>
        <w:spacing w:after="0" w:line="240" w:lineRule="auto"/>
        <w:ind w:firstLine="709"/>
        <w:jc w:val="both"/>
        <w:outlineLvl w:val="2"/>
        <w:rPr>
          <w:rFonts w:ascii="Times New Roman" w:eastAsia="Times New Roman" w:hAnsi="Times New Roman"/>
          <w:sz w:val="24"/>
          <w:szCs w:val="24"/>
          <w:u w:val="single"/>
        </w:rPr>
      </w:pPr>
      <w:bookmarkStart w:id="77" w:name="_Toc113960814"/>
      <w:bookmarkStart w:id="78" w:name="_Toc112830219"/>
      <w:bookmarkStart w:id="79" w:name="_Toc101177818"/>
      <w:bookmarkStart w:id="80" w:name="_Toc101177329"/>
      <w:bookmarkStart w:id="81" w:name="_Toc101177122"/>
      <w:bookmarkStart w:id="82" w:name="_Toc100116319"/>
      <w:bookmarkStart w:id="83" w:name="_Toc100047282"/>
      <w:bookmarkStart w:id="84" w:name="_Toc76967413"/>
      <w:r>
        <w:rPr>
          <w:rFonts w:ascii="Times New Roman" w:eastAsia="Times New Roman" w:hAnsi="Times New Roman"/>
          <w:sz w:val="24"/>
          <w:szCs w:val="24"/>
          <w:u w:val="single"/>
        </w:rPr>
        <w:t xml:space="preserve">3.8 </w:t>
      </w:r>
      <w:r w:rsidRPr="00D441E8">
        <w:rPr>
          <w:rFonts w:ascii="Times New Roman" w:eastAsia="Times New Roman" w:hAnsi="Times New Roman"/>
          <w:sz w:val="24"/>
          <w:szCs w:val="24"/>
          <w:u w:val="single"/>
        </w:rPr>
        <w:t>Державна експертиза КСЗІ</w:t>
      </w:r>
      <w:bookmarkEnd w:id="77"/>
      <w:bookmarkEnd w:id="78"/>
      <w:bookmarkEnd w:id="79"/>
      <w:bookmarkEnd w:id="80"/>
      <w:bookmarkEnd w:id="81"/>
      <w:bookmarkEnd w:id="82"/>
      <w:bookmarkEnd w:id="83"/>
      <w:bookmarkEnd w:id="84"/>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w:t>
      </w:r>
      <w:r>
        <w:rPr>
          <w:rFonts w:ascii="Times New Roman" w:hAnsi="Times New Roman"/>
          <w:sz w:val="24"/>
          <w:szCs w:val="24"/>
        </w:rPr>
        <w:t>8</w:t>
      </w:r>
      <w:r w:rsidRPr="00D441E8">
        <w:rPr>
          <w:rFonts w:ascii="Times New Roman" w:hAnsi="Times New Roman"/>
          <w:sz w:val="24"/>
          <w:szCs w:val="24"/>
        </w:rPr>
        <w:t>.1 Державна експертиза проводиться з метою визначення відповідності КСЗІ технічному завданню, вимогам НД із захисту інформації та визначення можливості введення КСЗІ в складі ІТС в експлуатацію.</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 xml:space="preserve">Державна експертиза КСЗІ в ІТС проводиться згідно з </w:t>
      </w:r>
      <w:r w:rsidRPr="00D441E8">
        <w:rPr>
          <w:rFonts w:ascii="Times New Roman" w:hAnsi="Times New Roman"/>
          <w:i/>
          <w:sz w:val="24"/>
          <w:szCs w:val="24"/>
        </w:rPr>
        <w:t>Положенням про державну експертизу в сфері технічного захисту інформації</w:t>
      </w:r>
      <w:r w:rsidRPr="00D441E8">
        <w:rPr>
          <w:rFonts w:ascii="Times New Roman" w:hAnsi="Times New Roman"/>
          <w:sz w:val="24"/>
          <w:szCs w:val="24"/>
        </w:rPr>
        <w:t>».</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lastRenderedPageBreak/>
        <w:t>3.</w:t>
      </w:r>
      <w:r>
        <w:rPr>
          <w:rFonts w:ascii="Times New Roman" w:hAnsi="Times New Roman"/>
          <w:sz w:val="24"/>
          <w:szCs w:val="24"/>
        </w:rPr>
        <w:t>8</w:t>
      </w:r>
      <w:r w:rsidRPr="00D441E8">
        <w:rPr>
          <w:rFonts w:ascii="Times New Roman" w:hAnsi="Times New Roman"/>
          <w:sz w:val="24"/>
          <w:szCs w:val="24"/>
        </w:rPr>
        <w:t>.2 Виявлені під час державної експертизи недоліки усуваються до її завершення, порядок усунення такий самий, як і для попередніх випробувань. Якщо в силу якихось причин усунути недоліки в ході експертизи неможливо, це оформлюється актом, до якого вноситься перелік необхідних доробок та рекомендації щодо їх виконання. Після завершення передбачених актом робіт проводиться повторна експертиза.</w:t>
      </w:r>
    </w:p>
    <w:p w:rsidR="00FF532E" w:rsidRPr="00D441E8" w:rsidRDefault="00FF532E" w:rsidP="00FF532E">
      <w:pPr>
        <w:spacing w:after="0" w:line="240" w:lineRule="auto"/>
        <w:ind w:firstLine="709"/>
        <w:jc w:val="both"/>
        <w:rPr>
          <w:rFonts w:ascii="Times New Roman" w:hAnsi="Times New Roman"/>
          <w:sz w:val="24"/>
          <w:szCs w:val="24"/>
        </w:rPr>
      </w:pPr>
      <w:r w:rsidRPr="00D441E8">
        <w:rPr>
          <w:rFonts w:ascii="Times New Roman" w:hAnsi="Times New Roman"/>
          <w:sz w:val="24"/>
          <w:szCs w:val="24"/>
        </w:rPr>
        <w:t>3.</w:t>
      </w:r>
      <w:r>
        <w:rPr>
          <w:rFonts w:ascii="Times New Roman" w:hAnsi="Times New Roman"/>
          <w:sz w:val="24"/>
          <w:szCs w:val="24"/>
        </w:rPr>
        <w:t>8</w:t>
      </w:r>
      <w:r w:rsidRPr="00D441E8">
        <w:rPr>
          <w:rFonts w:ascii="Times New Roman" w:hAnsi="Times New Roman"/>
          <w:sz w:val="24"/>
          <w:szCs w:val="24"/>
        </w:rPr>
        <w:t xml:space="preserve">.3 Допускається розпочинати і проводити державну експертизу КСЗІ паралельно з роботами етапів проектування. </w:t>
      </w:r>
    </w:p>
    <w:p w:rsidR="00FF532E" w:rsidRDefault="00FF532E" w:rsidP="00156DD9">
      <w:pPr>
        <w:tabs>
          <w:tab w:val="left" w:pos="993"/>
        </w:tabs>
        <w:spacing w:after="0" w:line="240" w:lineRule="auto"/>
        <w:jc w:val="center"/>
        <w:rPr>
          <w:rFonts w:ascii="Times New Roman" w:hAnsi="Times New Roman"/>
          <w:b/>
        </w:rPr>
      </w:pPr>
    </w:p>
    <w:p w:rsidR="00FF532E" w:rsidRDefault="00FF532E" w:rsidP="00156DD9">
      <w:pPr>
        <w:tabs>
          <w:tab w:val="left" w:pos="993"/>
        </w:tabs>
        <w:spacing w:after="0" w:line="240" w:lineRule="auto"/>
        <w:jc w:val="center"/>
        <w:rPr>
          <w:rFonts w:ascii="Times New Roman" w:hAnsi="Times New Roman"/>
          <w:b/>
        </w:rPr>
      </w:pPr>
    </w:p>
    <w:p w:rsidR="00156DD9" w:rsidRPr="00E432C5" w:rsidRDefault="00156DD9" w:rsidP="00156DD9">
      <w:pPr>
        <w:tabs>
          <w:tab w:val="left" w:pos="993"/>
        </w:tabs>
        <w:spacing w:after="0" w:line="240" w:lineRule="auto"/>
        <w:jc w:val="center"/>
        <w:rPr>
          <w:rFonts w:ascii="Times New Roman" w:hAnsi="Times New Roman"/>
          <w:b/>
        </w:rPr>
      </w:pPr>
      <w:r w:rsidRPr="00E432C5">
        <w:rPr>
          <w:rFonts w:ascii="Times New Roman" w:hAnsi="Times New Roman"/>
          <w:b/>
        </w:rPr>
        <w:t xml:space="preserve">Зміст заходів та перелік документації, яка розробляється Виконавцем та надається </w:t>
      </w:r>
    </w:p>
    <w:p w:rsidR="00156DD9" w:rsidRPr="00E432C5" w:rsidRDefault="00D862A8" w:rsidP="00156DD9">
      <w:pPr>
        <w:tabs>
          <w:tab w:val="left" w:pos="993"/>
        </w:tabs>
        <w:spacing w:after="0" w:line="240" w:lineRule="auto"/>
        <w:jc w:val="center"/>
        <w:rPr>
          <w:rFonts w:ascii="Times New Roman" w:hAnsi="Times New Roman"/>
          <w:b/>
        </w:rPr>
      </w:pPr>
      <w:r>
        <w:rPr>
          <w:rFonts w:ascii="Times New Roman" w:hAnsi="Times New Roman"/>
          <w:b/>
        </w:rPr>
        <w:t>Замовнику за Договором</w:t>
      </w:r>
    </w:p>
    <w:tbl>
      <w:tblPr>
        <w:tblpPr w:leftFromText="180" w:rightFromText="180" w:vertAnchor="text" w:tblpX="-1094" w:tblpY="1"/>
        <w:tblOverlap w:val="neve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5245"/>
        <w:gridCol w:w="2943"/>
      </w:tblGrid>
      <w:tr w:rsidR="00156DD9" w:rsidRPr="00E432C5" w:rsidTr="00156DD9">
        <w:tc>
          <w:tcPr>
            <w:tcW w:w="567" w:type="dxa"/>
            <w:tcBorders>
              <w:top w:val="single" w:sz="4" w:space="0" w:color="auto"/>
              <w:left w:val="single" w:sz="4" w:space="0" w:color="auto"/>
              <w:bottom w:val="single" w:sz="4" w:space="0" w:color="auto"/>
              <w:right w:val="single" w:sz="4" w:space="0" w:color="auto"/>
            </w:tcBorders>
            <w:vAlign w:val="center"/>
            <w:hideMark/>
          </w:tcPr>
          <w:p w:rsidR="00156DD9" w:rsidRPr="00E432C5" w:rsidRDefault="00156DD9" w:rsidP="00156DD9">
            <w:pPr>
              <w:spacing w:after="0" w:line="240" w:lineRule="auto"/>
              <w:jc w:val="center"/>
              <w:rPr>
                <w:rFonts w:ascii="Times New Roman" w:hAnsi="Times New Roman"/>
              </w:rPr>
            </w:pPr>
            <w:r w:rsidRPr="00E432C5">
              <w:rPr>
                <w:rFonts w:ascii="Times New Roman" w:hAnsi="Times New Roman"/>
              </w:rPr>
              <w:t>№ з/п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156DD9" w:rsidRPr="00E432C5" w:rsidRDefault="00156DD9" w:rsidP="00156DD9">
            <w:pPr>
              <w:spacing w:after="0" w:line="240" w:lineRule="auto"/>
              <w:jc w:val="center"/>
              <w:rPr>
                <w:rFonts w:ascii="Times New Roman" w:hAnsi="Times New Roman"/>
              </w:rPr>
            </w:pPr>
            <w:r w:rsidRPr="00E432C5">
              <w:rPr>
                <w:rFonts w:ascii="Times New Roman" w:hAnsi="Times New Roman"/>
              </w:rPr>
              <w:t>Зміст заходів</w:t>
            </w:r>
          </w:p>
        </w:tc>
        <w:tc>
          <w:tcPr>
            <w:tcW w:w="5245" w:type="dxa"/>
            <w:tcBorders>
              <w:top w:val="single" w:sz="4" w:space="0" w:color="auto"/>
              <w:left w:val="single" w:sz="4" w:space="0" w:color="auto"/>
              <w:bottom w:val="single" w:sz="4" w:space="0" w:color="auto"/>
              <w:right w:val="single" w:sz="4" w:space="0" w:color="auto"/>
            </w:tcBorders>
            <w:vAlign w:val="center"/>
            <w:hideMark/>
          </w:tcPr>
          <w:p w:rsidR="00156DD9" w:rsidRPr="00E432C5" w:rsidRDefault="00156DD9" w:rsidP="00156DD9">
            <w:pPr>
              <w:spacing w:after="0" w:line="240" w:lineRule="auto"/>
              <w:jc w:val="center"/>
              <w:rPr>
                <w:rFonts w:ascii="Times New Roman" w:hAnsi="Times New Roman"/>
              </w:rPr>
            </w:pPr>
            <w:r w:rsidRPr="00E432C5">
              <w:rPr>
                <w:rFonts w:ascii="Times New Roman" w:hAnsi="Times New Roman"/>
              </w:rPr>
              <w:t>Перелік документації, яка надається  Виконавцем</w:t>
            </w:r>
          </w:p>
        </w:tc>
        <w:tc>
          <w:tcPr>
            <w:tcW w:w="2943"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jc w:val="center"/>
              <w:rPr>
                <w:rFonts w:ascii="Times New Roman" w:hAnsi="Times New Roman"/>
              </w:rPr>
            </w:pPr>
          </w:p>
          <w:p w:rsidR="00156DD9" w:rsidRDefault="00156DD9" w:rsidP="00156DD9">
            <w:pPr>
              <w:spacing w:after="0" w:line="240" w:lineRule="auto"/>
              <w:jc w:val="center"/>
              <w:rPr>
                <w:rFonts w:ascii="Times New Roman" w:hAnsi="Times New Roman"/>
              </w:rPr>
            </w:pPr>
            <w:r w:rsidRPr="00E432C5">
              <w:rPr>
                <w:rFonts w:ascii="Times New Roman" w:hAnsi="Times New Roman"/>
              </w:rPr>
              <w:t>Термін виконання</w:t>
            </w:r>
          </w:p>
          <w:p w:rsidR="00156DD9" w:rsidRPr="00E432C5" w:rsidRDefault="00156DD9" w:rsidP="00156DD9">
            <w:pPr>
              <w:spacing w:after="0" w:line="240" w:lineRule="auto"/>
              <w:jc w:val="center"/>
              <w:rPr>
                <w:rFonts w:ascii="Times New Roman" w:hAnsi="Times New Roman"/>
              </w:rPr>
            </w:pPr>
            <w:r>
              <w:rPr>
                <w:rFonts w:ascii="Times New Roman" w:hAnsi="Times New Roman"/>
              </w:rPr>
              <w:t>(робочі дні)</w:t>
            </w:r>
          </w:p>
          <w:p w:rsidR="00156DD9" w:rsidRPr="00E432C5" w:rsidRDefault="00156DD9" w:rsidP="00156DD9">
            <w:pPr>
              <w:spacing w:after="0" w:line="240" w:lineRule="auto"/>
              <w:jc w:val="center"/>
              <w:rPr>
                <w:rFonts w:ascii="Times New Roman" w:hAnsi="Times New Roman"/>
              </w:rPr>
            </w:pPr>
          </w:p>
        </w:tc>
      </w:tr>
      <w:tr w:rsidR="00156DD9" w:rsidRPr="00E432C5" w:rsidTr="00156DD9">
        <w:tc>
          <w:tcPr>
            <w:tcW w:w="567"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jc w:val="center"/>
              <w:rPr>
                <w:rFonts w:ascii="Times New Roman" w:hAnsi="Times New Roman"/>
              </w:rPr>
            </w:pPr>
            <w:r w:rsidRPr="00E432C5">
              <w:rPr>
                <w:rFonts w:ascii="Times New Roman" w:hAnsi="Times New Roman"/>
              </w:rPr>
              <w:t>1.</w:t>
            </w:r>
          </w:p>
        </w:tc>
        <w:tc>
          <w:tcPr>
            <w:tcW w:w="2268"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Формування загальних вимог до КСЗІ в ІТС.</w:t>
            </w:r>
          </w:p>
        </w:tc>
        <w:tc>
          <w:tcPr>
            <w:tcW w:w="5245"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rPr>
                <w:rFonts w:ascii="Times New Roman" w:hAnsi="Times New Roman"/>
              </w:rPr>
            </w:pPr>
            <w:r w:rsidRPr="00E432C5">
              <w:rPr>
                <w:rFonts w:ascii="Times New Roman" w:hAnsi="Times New Roman"/>
              </w:rPr>
              <w:t>1) Перелік інформації, що підлягає автоматизованому обробленню в ІТС та потребує захисту.</w:t>
            </w:r>
          </w:p>
          <w:p w:rsidR="00156DD9" w:rsidRPr="00E432C5" w:rsidRDefault="00156DD9" w:rsidP="00156DD9">
            <w:pPr>
              <w:spacing w:after="0" w:line="240" w:lineRule="auto"/>
              <w:rPr>
                <w:rFonts w:ascii="Times New Roman" w:hAnsi="Times New Roman"/>
              </w:rPr>
            </w:pPr>
            <w:r w:rsidRPr="00E432C5">
              <w:rPr>
                <w:rFonts w:ascii="Times New Roman" w:hAnsi="Times New Roman"/>
              </w:rPr>
              <w:t>2) Акт обстеження середовищ функціонування ІТС.</w:t>
            </w:r>
          </w:p>
          <w:p w:rsidR="00156DD9" w:rsidRPr="00E432C5" w:rsidRDefault="00156DD9" w:rsidP="00156DD9">
            <w:pPr>
              <w:spacing w:after="0" w:line="240" w:lineRule="auto"/>
              <w:rPr>
                <w:rFonts w:ascii="Times New Roman" w:hAnsi="Times New Roman"/>
              </w:rPr>
            </w:pPr>
            <w:r w:rsidRPr="00E432C5">
              <w:rPr>
                <w:rFonts w:ascii="Times New Roman" w:hAnsi="Times New Roman"/>
              </w:rPr>
              <w:t xml:space="preserve">3) Акт </w:t>
            </w:r>
            <w:proofErr w:type="spellStart"/>
            <w:r w:rsidRPr="00E432C5">
              <w:rPr>
                <w:rFonts w:ascii="Times New Roman" w:hAnsi="Times New Roman"/>
              </w:rPr>
              <w:t>категорування</w:t>
            </w:r>
            <w:proofErr w:type="spellEnd"/>
            <w:r w:rsidRPr="00E432C5">
              <w:rPr>
                <w:rFonts w:ascii="Times New Roman" w:hAnsi="Times New Roman"/>
              </w:rPr>
              <w:t xml:space="preserve"> об’єкту інформаційної діяльності ІТС.</w:t>
            </w:r>
          </w:p>
          <w:p w:rsidR="00156DD9" w:rsidRPr="00E432C5" w:rsidRDefault="00156DD9" w:rsidP="00156DD9">
            <w:pPr>
              <w:spacing w:after="0" w:line="240" w:lineRule="auto"/>
              <w:rPr>
                <w:rFonts w:ascii="Times New Roman" w:hAnsi="Times New Roman"/>
              </w:rPr>
            </w:pPr>
            <w:r w:rsidRPr="00E432C5">
              <w:rPr>
                <w:rFonts w:ascii="Times New Roman" w:hAnsi="Times New Roman"/>
              </w:rPr>
              <w:t>4) Опис моделі загроз інформації в ІТС.</w:t>
            </w:r>
          </w:p>
          <w:p w:rsidR="00156DD9" w:rsidRPr="00E432C5" w:rsidRDefault="00156DD9" w:rsidP="00156DD9">
            <w:pPr>
              <w:spacing w:after="0" w:line="240" w:lineRule="auto"/>
              <w:rPr>
                <w:rFonts w:ascii="Times New Roman" w:hAnsi="Times New Roman"/>
              </w:rPr>
            </w:pPr>
            <w:r w:rsidRPr="00E432C5">
              <w:rPr>
                <w:rFonts w:ascii="Times New Roman" w:hAnsi="Times New Roman"/>
              </w:rPr>
              <w:t>5) Опис моделі порушника безпеки інформації в ІТС.</w:t>
            </w:r>
          </w:p>
          <w:p w:rsidR="00156DD9" w:rsidRPr="00E432C5" w:rsidRDefault="00156DD9" w:rsidP="00156DD9">
            <w:pPr>
              <w:spacing w:after="0" w:line="240" w:lineRule="auto"/>
              <w:rPr>
                <w:rFonts w:ascii="Times New Roman" w:hAnsi="Times New Roman"/>
              </w:rPr>
            </w:pPr>
          </w:p>
        </w:tc>
        <w:tc>
          <w:tcPr>
            <w:tcW w:w="2943"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jc w:val="center"/>
              <w:rPr>
                <w:rFonts w:ascii="Times New Roman" w:hAnsi="Times New Roman"/>
              </w:rPr>
            </w:pPr>
          </w:p>
        </w:tc>
      </w:tr>
      <w:tr w:rsidR="00156DD9" w:rsidRPr="00E432C5" w:rsidTr="00156DD9">
        <w:tc>
          <w:tcPr>
            <w:tcW w:w="567"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jc w:val="center"/>
              <w:rPr>
                <w:rFonts w:ascii="Times New Roman" w:hAnsi="Times New Roman"/>
              </w:rPr>
            </w:pPr>
            <w:r w:rsidRPr="00E432C5">
              <w:rPr>
                <w:rFonts w:ascii="Times New Roman" w:hAnsi="Times New Roman"/>
              </w:rPr>
              <w:t>2.</w:t>
            </w:r>
          </w:p>
        </w:tc>
        <w:tc>
          <w:tcPr>
            <w:tcW w:w="2268"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Розробка політики безпеки інформації в ІТС.</w:t>
            </w:r>
          </w:p>
        </w:tc>
        <w:tc>
          <w:tcPr>
            <w:tcW w:w="5245"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1) Опис політики безпеки інформації в ІТС.</w:t>
            </w:r>
          </w:p>
        </w:tc>
        <w:tc>
          <w:tcPr>
            <w:tcW w:w="2943"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jc w:val="center"/>
              <w:rPr>
                <w:rFonts w:ascii="Times New Roman" w:hAnsi="Times New Roman"/>
              </w:rPr>
            </w:pPr>
          </w:p>
        </w:tc>
      </w:tr>
      <w:tr w:rsidR="00156DD9" w:rsidRPr="00E432C5" w:rsidTr="00156DD9">
        <w:tc>
          <w:tcPr>
            <w:tcW w:w="567"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jc w:val="center"/>
              <w:rPr>
                <w:rFonts w:ascii="Times New Roman" w:hAnsi="Times New Roman"/>
              </w:rPr>
            </w:pPr>
            <w:r w:rsidRPr="00E432C5">
              <w:rPr>
                <w:rFonts w:ascii="Times New Roman" w:hAnsi="Times New Roman"/>
              </w:rPr>
              <w:t>3.</w:t>
            </w:r>
          </w:p>
        </w:tc>
        <w:tc>
          <w:tcPr>
            <w:tcW w:w="2268"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Розробка технічного завдання на КСЗІ та погодження його з Державною службою спеціального зв’язку та захисту інформації України.</w:t>
            </w:r>
          </w:p>
        </w:tc>
        <w:tc>
          <w:tcPr>
            <w:tcW w:w="5245"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1) Технічне завдання, погоджене із Державною службою спеціального зв’язку та захисту інформації України.</w:t>
            </w:r>
          </w:p>
          <w:p w:rsidR="00156DD9" w:rsidRPr="00E432C5" w:rsidRDefault="00156DD9" w:rsidP="00156DD9">
            <w:pPr>
              <w:spacing w:after="0" w:line="240" w:lineRule="auto"/>
              <w:rPr>
                <w:rFonts w:ascii="Times New Roman" w:hAnsi="Times New Roman"/>
              </w:rPr>
            </w:pPr>
            <w:r w:rsidRPr="00E432C5">
              <w:rPr>
                <w:rFonts w:ascii="Times New Roman" w:hAnsi="Times New Roman"/>
              </w:rPr>
              <w:t>2) Проект заявки на проведення державної експертизи КСЗІ</w:t>
            </w:r>
            <w:r w:rsidRPr="00E432C5">
              <w:rPr>
                <w:rFonts w:ascii="Times New Roman" w:hAnsi="Times New Roman"/>
                <w:vertAlign w:val="superscript"/>
              </w:rPr>
              <w:t>1</w:t>
            </w:r>
          </w:p>
        </w:tc>
        <w:tc>
          <w:tcPr>
            <w:tcW w:w="2943"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jc w:val="center"/>
              <w:rPr>
                <w:rFonts w:ascii="Times New Roman" w:hAnsi="Times New Roman"/>
              </w:rPr>
            </w:pPr>
          </w:p>
        </w:tc>
      </w:tr>
      <w:tr w:rsidR="00156DD9" w:rsidRPr="00E432C5" w:rsidTr="00156DD9">
        <w:tc>
          <w:tcPr>
            <w:tcW w:w="567"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jc w:val="center"/>
              <w:rPr>
                <w:rFonts w:ascii="Times New Roman" w:hAnsi="Times New Roman"/>
              </w:rPr>
            </w:pPr>
            <w:r w:rsidRPr="00E432C5">
              <w:rPr>
                <w:rFonts w:ascii="Times New Roman" w:hAnsi="Times New Roman"/>
              </w:rPr>
              <w:t>4.</w:t>
            </w:r>
          </w:p>
        </w:tc>
        <w:tc>
          <w:tcPr>
            <w:tcW w:w="2268"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rPr>
                <w:rFonts w:ascii="Times New Roman" w:hAnsi="Times New Roman"/>
              </w:rPr>
            </w:pPr>
            <w:r w:rsidRPr="00E432C5">
              <w:rPr>
                <w:rFonts w:ascii="Times New Roman" w:hAnsi="Times New Roman"/>
              </w:rPr>
              <w:t xml:space="preserve">Розробка </w:t>
            </w:r>
            <w:proofErr w:type="spellStart"/>
            <w:r w:rsidRPr="00E432C5">
              <w:rPr>
                <w:rFonts w:ascii="Times New Roman" w:hAnsi="Times New Roman"/>
              </w:rPr>
              <w:t>техноробочого</w:t>
            </w:r>
            <w:proofErr w:type="spellEnd"/>
            <w:r w:rsidRPr="00E432C5">
              <w:rPr>
                <w:rFonts w:ascii="Times New Roman" w:hAnsi="Times New Roman"/>
              </w:rPr>
              <w:t xml:space="preserve"> проекту.</w:t>
            </w:r>
          </w:p>
          <w:p w:rsidR="00156DD9" w:rsidRPr="00E432C5" w:rsidRDefault="00156DD9" w:rsidP="00156DD9">
            <w:pPr>
              <w:spacing w:after="0" w:line="240" w:lineRule="auto"/>
              <w:rPr>
                <w:rFonts w:ascii="Times New Roman" w:hAnsi="Times New Roman"/>
              </w:rPr>
            </w:pPr>
          </w:p>
        </w:tc>
        <w:tc>
          <w:tcPr>
            <w:tcW w:w="5245"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rPr>
                <w:rFonts w:ascii="Times New Roman" w:hAnsi="Times New Roman"/>
              </w:rPr>
            </w:pPr>
            <w:r w:rsidRPr="00E432C5">
              <w:rPr>
                <w:rFonts w:ascii="Times New Roman" w:hAnsi="Times New Roman"/>
              </w:rPr>
              <w:t xml:space="preserve">1) Матеріали </w:t>
            </w:r>
            <w:proofErr w:type="spellStart"/>
            <w:r w:rsidRPr="00E432C5">
              <w:rPr>
                <w:rFonts w:ascii="Times New Roman" w:hAnsi="Times New Roman"/>
              </w:rPr>
              <w:t>техноробочого</w:t>
            </w:r>
            <w:proofErr w:type="spellEnd"/>
            <w:r w:rsidRPr="00E432C5">
              <w:rPr>
                <w:rFonts w:ascii="Times New Roman" w:hAnsi="Times New Roman"/>
              </w:rPr>
              <w:t xml:space="preserve"> проекту.</w:t>
            </w:r>
            <w:r w:rsidRPr="00E432C5">
              <w:rPr>
                <w:rFonts w:ascii="Times New Roman" w:hAnsi="Times New Roman"/>
                <w:vertAlign w:val="superscript"/>
              </w:rPr>
              <w:t xml:space="preserve"> </w:t>
            </w:r>
          </w:p>
          <w:p w:rsidR="00156DD9" w:rsidRPr="00E432C5" w:rsidRDefault="00156DD9" w:rsidP="00156DD9">
            <w:pPr>
              <w:spacing w:after="0" w:line="240" w:lineRule="auto"/>
              <w:rPr>
                <w:rFonts w:ascii="Times New Roman" w:hAnsi="Times New Roman"/>
                <w:vertAlign w:val="superscript"/>
              </w:rPr>
            </w:pPr>
            <w:r w:rsidRPr="00E432C5">
              <w:rPr>
                <w:rFonts w:ascii="Times New Roman" w:hAnsi="Times New Roman"/>
              </w:rPr>
              <w:t>2) Комплект експлуатаційної документації на КСЗІ.</w:t>
            </w:r>
          </w:p>
          <w:p w:rsidR="00156DD9" w:rsidRPr="00E432C5" w:rsidRDefault="00156DD9" w:rsidP="00156DD9">
            <w:pPr>
              <w:spacing w:after="0" w:line="240" w:lineRule="auto"/>
              <w:rPr>
                <w:rFonts w:ascii="Times New Roman" w:hAnsi="Times New Roman"/>
              </w:rPr>
            </w:pPr>
          </w:p>
        </w:tc>
        <w:tc>
          <w:tcPr>
            <w:tcW w:w="2943"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jc w:val="center"/>
              <w:rPr>
                <w:rFonts w:ascii="Times New Roman" w:hAnsi="Times New Roman"/>
              </w:rPr>
            </w:pPr>
          </w:p>
        </w:tc>
      </w:tr>
      <w:tr w:rsidR="00156DD9" w:rsidRPr="00E432C5" w:rsidTr="00156DD9">
        <w:tc>
          <w:tcPr>
            <w:tcW w:w="567"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jc w:val="center"/>
              <w:rPr>
                <w:rFonts w:ascii="Times New Roman" w:hAnsi="Times New Roman"/>
              </w:rPr>
            </w:pPr>
            <w:r>
              <w:rPr>
                <w:rFonts w:ascii="Times New Roman" w:hAnsi="Times New Roman"/>
              </w:rPr>
              <w:t>5.</w:t>
            </w:r>
          </w:p>
        </w:tc>
        <w:tc>
          <w:tcPr>
            <w:tcW w:w="2268"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rPr>
                <w:rFonts w:ascii="Times New Roman" w:hAnsi="Times New Roman"/>
              </w:rPr>
            </w:pPr>
            <w:r w:rsidRPr="00E432C5">
              <w:rPr>
                <w:rFonts w:ascii="Times New Roman" w:hAnsi="Times New Roman"/>
              </w:rPr>
              <w:t>Підготовка КСЗІ до введення в дію.</w:t>
            </w:r>
          </w:p>
          <w:p w:rsidR="00156DD9" w:rsidRPr="00E432C5" w:rsidRDefault="00156DD9" w:rsidP="00156DD9">
            <w:pPr>
              <w:spacing w:after="0" w:line="240" w:lineRule="auto"/>
              <w:rPr>
                <w:rFonts w:ascii="Times New Roman" w:hAnsi="Times New Roman"/>
              </w:rPr>
            </w:pPr>
          </w:p>
        </w:tc>
        <w:tc>
          <w:tcPr>
            <w:tcW w:w="5245"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rPr>
                <w:rFonts w:ascii="Times New Roman" w:hAnsi="Times New Roman"/>
              </w:rPr>
            </w:pPr>
            <w:r w:rsidRPr="00E432C5">
              <w:rPr>
                <w:rFonts w:ascii="Times New Roman" w:hAnsi="Times New Roman"/>
              </w:rPr>
              <w:t>1) Положення про службу захисту інформації в ІТС.</w:t>
            </w:r>
          </w:p>
          <w:p w:rsidR="00156DD9" w:rsidRPr="00E432C5" w:rsidRDefault="00156DD9" w:rsidP="00156DD9">
            <w:pPr>
              <w:spacing w:after="0" w:line="240" w:lineRule="auto"/>
              <w:rPr>
                <w:rFonts w:ascii="Times New Roman" w:hAnsi="Times New Roman"/>
              </w:rPr>
            </w:pPr>
            <w:r w:rsidRPr="00E432C5">
              <w:rPr>
                <w:rFonts w:ascii="Times New Roman" w:hAnsi="Times New Roman"/>
              </w:rPr>
              <w:t>2) План захисту інформації в ІТС.</w:t>
            </w:r>
          </w:p>
          <w:p w:rsidR="00156DD9" w:rsidRPr="00E432C5" w:rsidRDefault="00156DD9" w:rsidP="00156DD9">
            <w:pPr>
              <w:spacing w:after="0" w:line="240" w:lineRule="auto"/>
              <w:rPr>
                <w:rFonts w:ascii="Times New Roman" w:hAnsi="Times New Roman"/>
              </w:rPr>
            </w:pPr>
            <w:r>
              <w:rPr>
                <w:rFonts w:ascii="Times New Roman" w:hAnsi="Times New Roman"/>
              </w:rPr>
              <w:t>3</w:t>
            </w:r>
            <w:r w:rsidRPr="00E432C5">
              <w:rPr>
                <w:rFonts w:ascii="Times New Roman" w:hAnsi="Times New Roman"/>
              </w:rPr>
              <w:t>) Проект наказу про створення СЗІ та призначення відповідальних осіб.</w:t>
            </w:r>
          </w:p>
          <w:p w:rsidR="00156DD9" w:rsidRPr="00E432C5" w:rsidRDefault="00156DD9" w:rsidP="00156DD9">
            <w:pPr>
              <w:spacing w:after="0" w:line="240" w:lineRule="auto"/>
              <w:rPr>
                <w:rFonts w:ascii="Times New Roman" w:hAnsi="Times New Roman"/>
              </w:rPr>
            </w:pPr>
          </w:p>
        </w:tc>
        <w:tc>
          <w:tcPr>
            <w:tcW w:w="2943"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jc w:val="center"/>
              <w:rPr>
                <w:rFonts w:ascii="Times New Roman" w:hAnsi="Times New Roman"/>
              </w:rPr>
            </w:pPr>
          </w:p>
        </w:tc>
      </w:tr>
      <w:tr w:rsidR="00156DD9" w:rsidRPr="00E432C5" w:rsidTr="00156DD9">
        <w:tc>
          <w:tcPr>
            <w:tcW w:w="567"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jc w:val="center"/>
              <w:rPr>
                <w:rFonts w:ascii="Times New Roman" w:hAnsi="Times New Roman"/>
              </w:rPr>
            </w:pPr>
            <w:r>
              <w:rPr>
                <w:rFonts w:ascii="Times New Roman" w:hAnsi="Times New Roman"/>
              </w:rPr>
              <w:t>6.</w:t>
            </w:r>
          </w:p>
        </w:tc>
        <w:tc>
          <w:tcPr>
            <w:tcW w:w="2268"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rPr>
                <w:rFonts w:ascii="Times New Roman" w:hAnsi="Times New Roman"/>
              </w:rPr>
            </w:pPr>
            <w:r w:rsidRPr="00E432C5">
              <w:rPr>
                <w:rFonts w:ascii="Times New Roman" w:hAnsi="Times New Roman"/>
              </w:rPr>
              <w:t>Попередні випробування КСЗІ.</w:t>
            </w:r>
          </w:p>
          <w:p w:rsidR="00156DD9" w:rsidRPr="00E432C5" w:rsidRDefault="00156DD9" w:rsidP="00156DD9">
            <w:pPr>
              <w:spacing w:after="0" w:line="240" w:lineRule="auto"/>
              <w:rPr>
                <w:rFonts w:ascii="Times New Roman" w:hAnsi="Times New Roman"/>
              </w:rPr>
            </w:pPr>
          </w:p>
        </w:tc>
        <w:tc>
          <w:tcPr>
            <w:tcW w:w="5245" w:type="dxa"/>
            <w:tcBorders>
              <w:top w:val="single" w:sz="4" w:space="0" w:color="auto"/>
              <w:left w:val="single" w:sz="4" w:space="0" w:color="auto"/>
              <w:bottom w:val="single" w:sz="4" w:space="0" w:color="auto"/>
              <w:right w:val="single" w:sz="4" w:space="0" w:color="auto"/>
            </w:tcBorders>
          </w:tcPr>
          <w:p w:rsidR="00156DD9" w:rsidRDefault="00156DD9" w:rsidP="00156DD9">
            <w:pPr>
              <w:spacing w:after="0" w:line="240" w:lineRule="auto"/>
              <w:rPr>
                <w:rFonts w:ascii="Times New Roman" w:hAnsi="Times New Roman"/>
              </w:rPr>
            </w:pPr>
            <w:r w:rsidRPr="00E432C5">
              <w:rPr>
                <w:rFonts w:ascii="Times New Roman" w:hAnsi="Times New Roman"/>
              </w:rPr>
              <w:t>1)  Проект наказу про створення комісії та проведення попередніх випробувань.</w:t>
            </w:r>
          </w:p>
          <w:p w:rsidR="00156DD9" w:rsidRPr="00E432C5" w:rsidRDefault="00156DD9" w:rsidP="00156DD9">
            <w:pPr>
              <w:spacing w:after="0" w:line="240" w:lineRule="auto"/>
              <w:rPr>
                <w:rFonts w:ascii="Times New Roman" w:hAnsi="Times New Roman"/>
              </w:rPr>
            </w:pPr>
            <w:r w:rsidRPr="00E432C5">
              <w:rPr>
                <w:rFonts w:ascii="Times New Roman" w:hAnsi="Times New Roman"/>
              </w:rPr>
              <w:t>2) Програма та методика попередніх випробувань.</w:t>
            </w:r>
          </w:p>
          <w:p w:rsidR="00156DD9" w:rsidRPr="00E432C5" w:rsidRDefault="00156DD9" w:rsidP="00156DD9">
            <w:pPr>
              <w:spacing w:after="0" w:line="240" w:lineRule="auto"/>
              <w:rPr>
                <w:rFonts w:ascii="Times New Roman" w:hAnsi="Times New Roman"/>
              </w:rPr>
            </w:pPr>
            <w:r>
              <w:rPr>
                <w:rFonts w:ascii="Times New Roman" w:hAnsi="Times New Roman"/>
              </w:rPr>
              <w:t xml:space="preserve">3) </w:t>
            </w:r>
            <w:r w:rsidRPr="00E432C5">
              <w:rPr>
                <w:rFonts w:ascii="Times New Roman" w:hAnsi="Times New Roman"/>
              </w:rPr>
              <w:t>Протокол попередніх випробувань.</w:t>
            </w:r>
          </w:p>
          <w:p w:rsidR="00156DD9" w:rsidRPr="00E432C5" w:rsidRDefault="00156DD9" w:rsidP="00156DD9">
            <w:pPr>
              <w:spacing w:after="0" w:line="240" w:lineRule="auto"/>
              <w:rPr>
                <w:rFonts w:ascii="Times New Roman" w:hAnsi="Times New Roman"/>
              </w:rPr>
            </w:pPr>
          </w:p>
        </w:tc>
        <w:tc>
          <w:tcPr>
            <w:tcW w:w="2943"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jc w:val="center"/>
              <w:rPr>
                <w:rFonts w:ascii="Times New Roman" w:hAnsi="Times New Roman"/>
              </w:rPr>
            </w:pPr>
          </w:p>
        </w:tc>
      </w:tr>
      <w:tr w:rsidR="00156DD9" w:rsidRPr="00E432C5" w:rsidTr="00156DD9">
        <w:tc>
          <w:tcPr>
            <w:tcW w:w="567"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jc w:val="center"/>
              <w:rPr>
                <w:rFonts w:ascii="Times New Roman" w:hAnsi="Times New Roman"/>
              </w:rPr>
            </w:pPr>
            <w:r>
              <w:rPr>
                <w:rFonts w:ascii="Times New Roman" w:hAnsi="Times New Roman"/>
              </w:rPr>
              <w:t>7.</w:t>
            </w:r>
          </w:p>
        </w:tc>
        <w:tc>
          <w:tcPr>
            <w:tcW w:w="2268"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rPr>
                <w:rFonts w:ascii="Times New Roman" w:hAnsi="Times New Roman"/>
              </w:rPr>
            </w:pPr>
            <w:r w:rsidRPr="00E432C5">
              <w:rPr>
                <w:rFonts w:ascii="Times New Roman" w:hAnsi="Times New Roman"/>
              </w:rPr>
              <w:t>Дослідна експлуатація КСЗІ.</w:t>
            </w:r>
          </w:p>
          <w:p w:rsidR="00156DD9" w:rsidRPr="00E432C5" w:rsidRDefault="00156DD9" w:rsidP="00156DD9">
            <w:pPr>
              <w:spacing w:after="0" w:line="240" w:lineRule="auto"/>
              <w:rPr>
                <w:rFonts w:ascii="Times New Roman" w:hAnsi="Times New Roman"/>
              </w:rPr>
            </w:pPr>
          </w:p>
        </w:tc>
        <w:tc>
          <w:tcPr>
            <w:tcW w:w="5245"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1) Проект наказу про створення комісії та проведення дослідної експлуатації.</w:t>
            </w:r>
          </w:p>
          <w:p w:rsidR="00156DD9" w:rsidRPr="00E432C5" w:rsidRDefault="00156DD9" w:rsidP="00156DD9">
            <w:pPr>
              <w:spacing w:after="0" w:line="240" w:lineRule="auto"/>
              <w:rPr>
                <w:rFonts w:ascii="Times New Roman" w:hAnsi="Times New Roman"/>
              </w:rPr>
            </w:pPr>
            <w:r w:rsidRPr="00E432C5">
              <w:rPr>
                <w:rFonts w:ascii="Times New Roman" w:hAnsi="Times New Roman"/>
              </w:rPr>
              <w:t>2) Акт приймання КСЗІ у дослідну експлуатацію.</w:t>
            </w:r>
          </w:p>
          <w:p w:rsidR="00156DD9" w:rsidRDefault="00156DD9" w:rsidP="00156DD9">
            <w:pPr>
              <w:spacing w:after="0" w:line="240" w:lineRule="auto"/>
              <w:rPr>
                <w:rFonts w:ascii="Times New Roman" w:hAnsi="Times New Roman"/>
              </w:rPr>
            </w:pPr>
            <w:r w:rsidRPr="00E432C5">
              <w:rPr>
                <w:rFonts w:ascii="Times New Roman" w:hAnsi="Times New Roman"/>
              </w:rPr>
              <w:t>3) Акт завершення дослідної експлуатації КСЗІ в ІТС.</w:t>
            </w:r>
          </w:p>
          <w:p w:rsidR="00156DD9" w:rsidRPr="00E432C5" w:rsidRDefault="00156DD9" w:rsidP="00156DD9">
            <w:pPr>
              <w:spacing w:after="0" w:line="240" w:lineRule="auto"/>
              <w:rPr>
                <w:rFonts w:ascii="Times New Roman" w:hAnsi="Times New Roman"/>
              </w:rPr>
            </w:pPr>
            <w:r w:rsidRPr="00E432C5">
              <w:rPr>
                <w:rFonts w:ascii="Times New Roman" w:hAnsi="Times New Roman"/>
              </w:rPr>
              <w:t>4)</w:t>
            </w:r>
            <w:r>
              <w:rPr>
                <w:rFonts w:ascii="Times New Roman" w:hAnsi="Times New Roman"/>
              </w:rPr>
              <w:t xml:space="preserve"> </w:t>
            </w:r>
            <w:r w:rsidRPr="00E432C5">
              <w:rPr>
                <w:rFonts w:ascii="Times New Roman" w:hAnsi="Times New Roman"/>
              </w:rPr>
              <w:t>Формуляр ІТС</w:t>
            </w:r>
          </w:p>
          <w:p w:rsidR="00156DD9" w:rsidRPr="00E432C5" w:rsidRDefault="00156DD9" w:rsidP="00156DD9">
            <w:pPr>
              <w:spacing w:after="0" w:line="240" w:lineRule="auto"/>
              <w:rPr>
                <w:rFonts w:ascii="Times New Roman" w:hAnsi="Times New Roman"/>
              </w:rPr>
            </w:pPr>
            <w:r>
              <w:rPr>
                <w:rFonts w:ascii="Times New Roman" w:hAnsi="Times New Roman"/>
              </w:rPr>
              <w:t xml:space="preserve">5) </w:t>
            </w:r>
            <w:r w:rsidRPr="00E432C5">
              <w:rPr>
                <w:rFonts w:ascii="Times New Roman" w:hAnsi="Times New Roman"/>
              </w:rPr>
              <w:t>Акт завершення робіт зі створення КСЗІ в ІТС</w:t>
            </w:r>
          </w:p>
        </w:tc>
        <w:tc>
          <w:tcPr>
            <w:tcW w:w="2943"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jc w:val="center"/>
              <w:rPr>
                <w:rFonts w:ascii="Times New Roman" w:hAnsi="Times New Roman"/>
              </w:rPr>
            </w:pPr>
          </w:p>
        </w:tc>
      </w:tr>
      <w:tr w:rsidR="00156DD9" w:rsidRPr="00E432C5" w:rsidTr="00156DD9">
        <w:tc>
          <w:tcPr>
            <w:tcW w:w="567"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jc w:val="center"/>
              <w:rPr>
                <w:rFonts w:ascii="Times New Roman" w:hAnsi="Times New Roman"/>
              </w:rPr>
            </w:pPr>
            <w:r>
              <w:rPr>
                <w:rFonts w:ascii="Times New Roman" w:hAnsi="Times New Roman"/>
              </w:rPr>
              <w:lastRenderedPageBreak/>
              <w:t>8.</w:t>
            </w:r>
          </w:p>
        </w:tc>
        <w:tc>
          <w:tcPr>
            <w:tcW w:w="2268"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Державна експертиза КСЗІ.</w:t>
            </w:r>
          </w:p>
        </w:tc>
        <w:tc>
          <w:tcPr>
            <w:tcW w:w="5245"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1) Експертний висновок щодо відповідності КСЗІ вимогам ТЗ на створення КСЗІ та НД ТЗІ.</w:t>
            </w:r>
          </w:p>
          <w:p w:rsidR="00156DD9" w:rsidRPr="00E432C5" w:rsidRDefault="00156DD9" w:rsidP="00156DD9">
            <w:pPr>
              <w:spacing w:after="0" w:line="240" w:lineRule="auto"/>
              <w:rPr>
                <w:rFonts w:ascii="Times New Roman" w:hAnsi="Times New Roman"/>
              </w:rPr>
            </w:pPr>
            <w:r w:rsidRPr="00E432C5">
              <w:rPr>
                <w:rFonts w:ascii="Times New Roman" w:hAnsi="Times New Roman"/>
              </w:rPr>
              <w:t xml:space="preserve">2) Атестат відповідності КСЗІ вимогам ТЗ на створення КСЗІ та НД ТЗІ. </w:t>
            </w:r>
          </w:p>
        </w:tc>
        <w:tc>
          <w:tcPr>
            <w:tcW w:w="2943" w:type="dxa"/>
            <w:tcBorders>
              <w:top w:val="single" w:sz="4" w:space="0" w:color="auto"/>
              <w:left w:val="single" w:sz="4" w:space="0" w:color="auto"/>
              <w:bottom w:val="single" w:sz="4" w:space="0" w:color="auto"/>
              <w:right w:val="single" w:sz="4" w:space="0" w:color="auto"/>
            </w:tcBorders>
          </w:tcPr>
          <w:p w:rsidR="00156DD9" w:rsidRPr="00E432C5" w:rsidRDefault="00156DD9" w:rsidP="00156DD9">
            <w:pPr>
              <w:spacing w:after="0" w:line="240" w:lineRule="auto"/>
              <w:jc w:val="center"/>
              <w:rPr>
                <w:rFonts w:ascii="Times New Roman" w:hAnsi="Times New Roman"/>
              </w:rPr>
            </w:pPr>
          </w:p>
        </w:tc>
      </w:tr>
      <w:tr w:rsidR="00156DD9" w:rsidRPr="00E432C5" w:rsidTr="00156DD9">
        <w:tc>
          <w:tcPr>
            <w:tcW w:w="567"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jc w:val="center"/>
              <w:rPr>
                <w:rFonts w:ascii="Times New Roman" w:hAnsi="Times New Roman"/>
              </w:rPr>
            </w:pPr>
            <w:r>
              <w:rPr>
                <w:rFonts w:ascii="Times New Roman" w:hAnsi="Times New Roman"/>
              </w:rPr>
              <w:t>9.</w:t>
            </w:r>
          </w:p>
        </w:tc>
        <w:tc>
          <w:tcPr>
            <w:tcW w:w="2268"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Введення КСЗІ в промислову експлуатацію</w:t>
            </w:r>
          </w:p>
        </w:tc>
        <w:tc>
          <w:tcPr>
            <w:tcW w:w="5245" w:type="dxa"/>
            <w:tcBorders>
              <w:top w:val="single" w:sz="4" w:space="0" w:color="auto"/>
              <w:left w:val="single" w:sz="4" w:space="0" w:color="auto"/>
              <w:bottom w:val="single" w:sz="4" w:space="0" w:color="auto"/>
              <w:right w:val="single" w:sz="4" w:space="0" w:color="auto"/>
            </w:tcBorders>
            <w:hideMark/>
          </w:tcPr>
          <w:p w:rsidR="00156DD9" w:rsidRPr="00E432C5" w:rsidRDefault="00156DD9" w:rsidP="00156DD9">
            <w:pPr>
              <w:spacing w:after="0" w:line="240" w:lineRule="auto"/>
              <w:rPr>
                <w:rFonts w:ascii="Times New Roman" w:hAnsi="Times New Roman"/>
              </w:rPr>
            </w:pPr>
            <w:r w:rsidRPr="00E432C5">
              <w:rPr>
                <w:rFonts w:ascii="Times New Roman" w:hAnsi="Times New Roman"/>
              </w:rPr>
              <w:t>Акт приймання КСЗІ у промислову експлуатацію</w:t>
            </w:r>
          </w:p>
        </w:tc>
        <w:tc>
          <w:tcPr>
            <w:tcW w:w="2943" w:type="dxa"/>
            <w:tcBorders>
              <w:top w:val="single" w:sz="4" w:space="0" w:color="auto"/>
              <w:left w:val="single" w:sz="4" w:space="0" w:color="auto"/>
              <w:bottom w:val="single" w:sz="4" w:space="0" w:color="auto"/>
              <w:right w:val="single" w:sz="4" w:space="0" w:color="auto"/>
            </w:tcBorders>
          </w:tcPr>
          <w:p w:rsidR="00156DD9" w:rsidRPr="004D5B30" w:rsidRDefault="00156DD9" w:rsidP="00156DD9">
            <w:pPr>
              <w:spacing w:after="0" w:line="240" w:lineRule="auto"/>
              <w:jc w:val="center"/>
              <w:rPr>
                <w:rFonts w:ascii="Times New Roman" w:hAnsi="Times New Roman"/>
              </w:rPr>
            </w:pPr>
          </w:p>
        </w:tc>
      </w:tr>
    </w:tbl>
    <w:p w:rsidR="00156DD9" w:rsidRPr="00E432C5" w:rsidRDefault="00156DD9" w:rsidP="00156DD9">
      <w:pPr>
        <w:spacing w:after="0" w:line="240" w:lineRule="auto"/>
        <w:ind w:firstLine="708"/>
        <w:jc w:val="both"/>
        <w:rPr>
          <w:rFonts w:ascii="Times New Roman" w:hAnsi="Times New Roman"/>
        </w:rPr>
      </w:pPr>
    </w:p>
    <w:p w:rsidR="00F336F0" w:rsidRDefault="00F336F0">
      <w:pPr>
        <w:rPr>
          <w:rFonts w:ascii="Times New Roman" w:hAnsi="Times New Roman"/>
          <w:lang w:val="ru-RU"/>
        </w:rPr>
      </w:pPr>
    </w:p>
    <w:p w:rsidR="00F96DE8" w:rsidRPr="00A50B99" w:rsidRDefault="00F336F0">
      <w:pPr>
        <w:rPr>
          <w:rFonts w:ascii="Times New Roman" w:hAnsi="Times New Roman"/>
        </w:rPr>
      </w:pPr>
      <w:bookmarkStart w:id="85" w:name="_GoBack"/>
      <w:bookmarkEnd w:id="85"/>
      <w:r>
        <w:rPr>
          <w:rFonts w:ascii="Times New Roman" w:hAnsi="Times New Roman"/>
          <w:lang w:val="ru-RU"/>
        </w:rPr>
        <w:t>4</w:t>
      </w:r>
      <w:r w:rsidR="00F96DE8" w:rsidRPr="00A50B99">
        <w:rPr>
          <w:rFonts w:ascii="Times New Roman" w:hAnsi="Times New Roman"/>
          <w:lang w:val="ru-RU"/>
        </w:rPr>
        <w:t>. Терм</w:t>
      </w:r>
      <w:proofErr w:type="spellStart"/>
      <w:r w:rsidR="00F96DE8" w:rsidRPr="00A50B99">
        <w:rPr>
          <w:rFonts w:ascii="Times New Roman" w:hAnsi="Times New Roman"/>
        </w:rPr>
        <w:t>ін</w:t>
      </w:r>
      <w:proofErr w:type="spellEnd"/>
      <w:r w:rsidR="00F96DE8" w:rsidRPr="00A50B99">
        <w:rPr>
          <w:rFonts w:ascii="Times New Roman" w:hAnsi="Times New Roman"/>
        </w:rPr>
        <w:t xml:space="preserve"> надання послуг по створенню КСЗІ шість місяців з дати укладання договору.</w:t>
      </w:r>
    </w:p>
    <w:sectPr w:rsidR="00F96DE8" w:rsidRPr="00A50B99" w:rsidSect="00656D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CCF" w:rsidRDefault="006C2CCF" w:rsidP="00FF532E">
      <w:pPr>
        <w:spacing w:after="0" w:line="240" w:lineRule="auto"/>
      </w:pPr>
      <w:r>
        <w:separator/>
      </w:r>
    </w:p>
  </w:endnote>
  <w:endnote w:type="continuationSeparator" w:id="0">
    <w:p w:rsidR="006C2CCF" w:rsidRDefault="006C2CCF" w:rsidP="00FF5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CCF" w:rsidRDefault="006C2CCF" w:rsidP="00FF532E">
      <w:pPr>
        <w:spacing w:after="0" w:line="240" w:lineRule="auto"/>
      </w:pPr>
      <w:r>
        <w:separator/>
      </w:r>
    </w:p>
  </w:footnote>
  <w:footnote w:type="continuationSeparator" w:id="0">
    <w:p w:rsidR="006C2CCF" w:rsidRDefault="006C2CCF" w:rsidP="00FF532E">
      <w:pPr>
        <w:spacing w:after="0" w:line="240" w:lineRule="auto"/>
      </w:pPr>
      <w:r>
        <w:continuationSeparator/>
      </w:r>
    </w:p>
  </w:footnote>
  <w:footnote w:id="1">
    <w:p w:rsidR="00FF532E" w:rsidRDefault="00FF532E" w:rsidP="00FF532E">
      <w:pPr>
        <w:pStyle w:val="a3"/>
        <w:widowControl w:val="0"/>
        <w:snapToGrid w:val="0"/>
        <w:spacing w:before="120" w:after="120"/>
        <w:ind w:firstLine="720"/>
        <w:jc w:val="both"/>
        <w:rPr>
          <w:rFonts w:ascii="Calibri" w:hAnsi="Calibri"/>
          <w:sz w:val="20"/>
          <w:szCs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E6E8B"/>
    <w:multiLevelType w:val="hybridMultilevel"/>
    <w:tmpl w:val="8DB6E20C"/>
    <w:lvl w:ilvl="0" w:tplc="5E2A013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59025E34"/>
    <w:multiLevelType w:val="hybridMultilevel"/>
    <w:tmpl w:val="59404008"/>
    <w:lvl w:ilvl="0" w:tplc="AF9C7EE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757B43B7"/>
    <w:multiLevelType w:val="multilevel"/>
    <w:tmpl w:val="F3B88FA4"/>
    <w:lvl w:ilvl="0">
      <w:start w:val="2"/>
      <w:numFmt w:val="decimal"/>
      <w:lvlText w:val="%1."/>
      <w:lvlJc w:val="left"/>
      <w:pPr>
        <w:ind w:left="360" w:hanging="360"/>
      </w:pPr>
      <w:rPr>
        <w:rFonts w:hint="default"/>
        <w:sz w:val="24"/>
      </w:rPr>
    </w:lvl>
    <w:lvl w:ilvl="1">
      <w:start w:val="1"/>
      <w:numFmt w:val="decimal"/>
      <w:lvlText w:val="%1.%2."/>
      <w:lvlJc w:val="left"/>
      <w:pPr>
        <w:ind w:left="1353" w:hanging="360"/>
      </w:pPr>
      <w:rPr>
        <w:rFonts w:hint="default"/>
        <w:sz w:val="24"/>
      </w:rPr>
    </w:lvl>
    <w:lvl w:ilvl="2">
      <w:start w:val="1"/>
      <w:numFmt w:val="decimal"/>
      <w:lvlText w:val="%1.%2.%3."/>
      <w:lvlJc w:val="left"/>
      <w:pPr>
        <w:ind w:left="2706" w:hanging="720"/>
      </w:pPr>
      <w:rPr>
        <w:rFonts w:hint="default"/>
        <w:sz w:val="24"/>
      </w:rPr>
    </w:lvl>
    <w:lvl w:ilvl="3">
      <w:start w:val="1"/>
      <w:numFmt w:val="decimal"/>
      <w:lvlText w:val="%1.%2.%3.%4."/>
      <w:lvlJc w:val="left"/>
      <w:pPr>
        <w:ind w:left="3699" w:hanging="720"/>
      </w:pPr>
      <w:rPr>
        <w:rFonts w:hint="default"/>
        <w:sz w:val="24"/>
      </w:rPr>
    </w:lvl>
    <w:lvl w:ilvl="4">
      <w:start w:val="1"/>
      <w:numFmt w:val="decimal"/>
      <w:lvlText w:val="%1.%2.%3.%4.%5."/>
      <w:lvlJc w:val="left"/>
      <w:pPr>
        <w:ind w:left="5052" w:hanging="1080"/>
      </w:pPr>
      <w:rPr>
        <w:rFonts w:hint="default"/>
        <w:sz w:val="24"/>
      </w:rPr>
    </w:lvl>
    <w:lvl w:ilvl="5">
      <w:start w:val="1"/>
      <w:numFmt w:val="decimal"/>
      <w:lvlText w:val="%1.%2.%3.%4.%5.%6."/>
      <w:lvlJc w:val="left"/>
      <w:pPr>
        <w:ind w:left="6045" w:hanging="1080"/>
      </w:pPr>
      <w:rPr>
        <w:rFonts w:hint="default"/>
        <w:sz w:val="24"/>
      </w:rPr>
    </w:lvl>
    <w:lvl w:ilvl="6">
      <w:start w:val="1"/>
      <w:numFmt w:val="decimal"/>
      <w:lvlText w:val="%1.%2.%3.%4.%5.%6.%7."/>
      <w:lvlJc w:val="left"/>
      <w:pPr>
        <w:ind w:left="7398" w:hanging="1440"/>
      </w:pPr>
      <w:rPr>
        <w:rFonts w:hint="default"/>
        <w:sz w:val="24"/>
      </w:rPr>
    </w:lvl>
    <w:lvl w:ilvl="7">
      <w:start w:val="1"/>
      <w:numFmt w:val="decimal"/>
      <w:lvlText w:val="%1.%2.%3.%4.%5.%6.%7.%8."/>
      <w:lvlJc w:val="left"/>
      <w:pPr>
        <w:ind w:left="8391" w:hanging="1440"/>
      </w:pPr>
      <w:rPr>
        <w:rFonts w:hint="default"/>
        <w:sz w:val="24"/>
      </w:rPr>
    </w:lvl>
    <w:lvl w:ilvl="8">
      <w:start w:val="1"/>
      <w:numFmt w:val="decimal"/>
      <w:lvlText w:val="%1.%2.%3.%4.%5.%6.%7.%8.%9."/>
      <w:lvlJc w:val="left"/>
      <w:pPr>
        <w:ind w:left="9744" w:hanging="1800"/>
      </w:pPr>
      <w:rPr>
        <w:rFonts w:hint="default"/>
        <w:sz w:val="24"/>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DD9"/>
    <w:rsid w:val="000C7435"/>
    <w:rsid w:val="00156DD9"/>
    <w:rsid w:val="00215B17"/>
    <w:rsid w:val="002A4D8D"/>
    <w:rsid w:val="004923CA"/>
    <w:rsid w:val="005C426E"/>
    <w:rsid w:val="00627D56"/>
    <w:rsid w:val="00656DD5"/>
    <w:rsid w:val="006C2CCF"/>
    <w:rsid w:val="00876E35"/>
    <w:rsid w:val="00A22EE4"/>
    <w:rsid w:val="00A50B99"/>
    <w:rsid w:val="00A77C03"/>
    <w:rsid w:val="00B2174D"/>
    <w:rsid w:val="00B46D6F"/>
    <w:rsid w:val="00D862A8"/>
    <w:rsid w:val="00E439A5"/>
    <w:rsid w:val="00F336F0"/>
    <w:rsid w:val="00F96DE8"/>
    <w:rsid w:val="00FF53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F5C99E-F217-44CC-982F-270D1E6B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DD9"/>
    <w:pPr>
      <w:spacing w:after="160" w:line="259" w:lineRule="auto"/>
    </w:pPr>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Обычный (веб) Знак2 Знак,Обычный (веб) Знак Знак1 Знак,Обычный (веб) Знак1 Знак Знак Знак,Обычный (веб) Знак Знак Знак Знак Знак,Обычный (веб) Знак1 Знак1 Знак,Обычный (веб) Знак Знак Знак1 Знак,Обычный (веб) Знак1 Знак"/>
    <w:basedOn w:val="a"/>
    <w:link w:val="1"/>
    <w:uiPriority w:val="99"/>
    <w:qFormat/>
    <w:rsid w:val="00FF532E"/>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
    <w:name w:val="Обычный (веб) Знак1"/>
    <w:aliases w:val="Обычный (веб) Знак Знак,Обычный (веб) Знак2 Знак Знак,Обычный (веб) Знак Знак1 Знак Знак,Обычный (веб) Знак1 Знак Знак Знак Знак,Обычный (веб) Знак Знак Знак Знак Знак Знак,Обычный (веб) Знак1 Знак1 Знак Знак"/>
    <w:link w:val="a3"/>
    <w:uiPriority w:val="99"/>
    <w:rsid w:val="00FF532E"/>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3578</Words>
  <Characters>20397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Manager>Косенко Сергей Иванович</Manager>
  <Company>АТ "Альфа-Банк"</Company>
  <LinksUpToDate>false</LinksUpToDate>
  <CharactersWithSpaces>23928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Конощук Валентин</dc:creator>
  <cp:lastModifiedBy>Мирошников Богдан Романович</cp:lastModifiedBy>
  <cp:revision>3</cp:revision>
  <cp:lastPrinted>2020-10-25T10:09:00Z</cp:lastPrinted>
  <dcterms:created xsi:type="dcterms:W3CDTF">2021-02-04T11:15:00Z</dcterms:created>
  <dcterms:modified xsi:type="dcterms:W3CDTF">2021-02-05T12:12:00Z</dcterms:modified>
</cp:coreProperties>
</file>